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2F" w:rsidRDefault="002474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4742F" w:rsidRDefault="0024742F">
      <w:pPr>
        <w:pStyle w:val="ConsPlusNormal"/>
        <w:jc w:val="both"/>
        <w:outlineLvl w:val="0"/>
      </w:pPr>
    </w:p>
    <w:p w:rsidR="0024742F" w:rsidRDefault="0024742F">
      <w:pPr>
        <w:pStyle w:val="ConsPlusTitle"/>
        <w:jc w:val="center"/>
        <w:outlineLvl w:val="0"/>
      </w:pPr>
      <w:r>
        <w:t>ПРАВИТЕЛЬСТВО МУРМАНСКОЙ ОБЛАСТИ</w:t>
      </w:r>
    </w:p>
    <w:p w:rsidR="0024742F" w:rsidRDefault="0024742F">
      <w:pPr>
        <w:pStyle w:val="ConsPlusTitle"/>
        <w:jc w:val="center"/>
      </w:pPr>
    </w:p>
    <w:p w:rsidR="0024742F" w:rsidRDefault="0024742F">
      <w:pPr>
        <w:pStyle w:val="ConsPlusTitle"/>
        <w:jc w:val="center"/>
      </w:pPr>
      <w:r>
        <w:t>ПОСТАНОВЛЕНИЕ</w:t>
      </w:r>
    </w:p>
    <w:p w:rsidR="0024742F" w:rsidRDefault="0024742F">
      <w:pPr>
        <w:pStyle w:val="ConsPlusTitle"/>
        <w:jc w:val="center"/>
      </w:pPr>
      <w:r>
        <w:t>от 4 сентября 2015 г. N 384-ПП</w:t>
      </w:r>
    </w:p>
    <w:p w:rsidR="0024742F" w:rsidRDefault="0024742F">
      <w:pPr>
        <w:pStyle w:val="ConsPlusTitle"/>
        <w:jc w:val="center"/>
      </w:pPr>
    </w:p>
    <w:p w:rsidR="0024742F" w:rsidRDefault="0024742F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24742F" w:rsidRDefault="0024742F">
      <w:pPr>
        <w:pStyle w:val="ConsPlusTitle"/>
        <w:jc w:val="center"/>
      </w:pPr>
      <w:r>
        <w:t>В ПОЛУСТАЦИОНАРНОЙ ФОРМЕ СОЦИАЛЬНОГО ОБСЛУЖИВАНИЯ</w:t>
      </w:r>
    </w:p>
    <w:p w:rsidR="0024742F" w:rsidRDefault="0024742F">
      <w:pPr>
        <w:pStyle w:val="ConsPlusTitle"/>
        <w:jc w:val="center"/>
      </w:pPr>
      <w:r>
        <w:t>И ПОРЯДКА ПРЕДОСТАВЛЕНИЯ СРОЧНЫХ СОЦИАЛЬНЫХ УСЛУГ</w:t>
      </w:r>
    </w:p>
    <w:p w:rsidR="0024742F" w:rsidRDefault="00247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7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18.04.2017 </w:t>
            </w:r>
            <w:hyperlink r:id="rId5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6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7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,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8">
              <w:r>
                <w:rPr>
                  <w:color w:val="0000FF"/>
                </w:rPr>
                <w:t>N 13-ПП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9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 xml:space="preserve">, от 05.09.2022 </w:t>
            </w:r>
            <w:hyperlink r:id="rId10">
              <w:r>
                <w:rPr>
                  <w:color w:val="0000FF"/>
                </w:rPr>
                <w:t>N 706-ПП</w:t>
              </w:r>
            </w:hyperlink>
            <w:r>
              <w:rPr>
                <w:color w:val="392C69"/>
              </w:rPr>
              <w:t>,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11">
              <w:r>
                <w:rPr>
                  <w:color w:val="0000FF"/>
                </w:rPr>
                <w:t>N 878-ПП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</w:tr>
    </w:tbl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10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3">
        <w:r>
          <w:rPr>
            <w:color w:val="0000FF"/>
          </w:rPr>
          <w:t>статьей 8</w:t>
        </w:r>
      </w:hyperlink>
      <w:r>
        <w:t xml:space="preserve"> Закона Мурманской области от 19.12.2014 N 1818-01-ЗМО "О социальном обслуживании граждан в Мурманской области" Правительство Мурманской области постановляет: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w:anchor="P48">
        <w:r>
          <w:rPr>
            <w:color w:val="0000FF"/>
          </w:rPr>
          <w:t>Порядок</w:t>
        </w:r>
      </w:hyperlink>
      <w:r>
        <w:t xml:space="preserve"> предоставления социальных услуг в полустацио</w:t>
      </w:r>
      <w:bookmarkStart w:id="0" w:name="_GoBack"/>
      <w:bookmarkEnd w:id="0"/>
      <w:r>
        <w:t>нарной форме социального обслуживания;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w:anchor="P852">
        <w:r>
          <w:rPr>
            <w:color w:val="0000FF"/>
          </w:rPr>
          <w:t>Порядок</w:t>
        </w:r>
      </w:hyperlink>
      <w:r>
        <w:t xml:space="preserve"> предоставления срочных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2. Определить государственные областные учреждения социальной поддержки населения, подведомственные Министерству труда и социального развития Мурманской области, организациями, уполномоченными на признание граждан нуждающимися в социальном обслуживании, а также на составление индивидуальной программы предоставления социальных услуг.</w:t>
      </w:r>
    </w:p>
    <w:p w:rsidR="0024742F" w:rsidRDefault="0024742F">
      <w:pPr>
        <w:pStyle w:val="ConsPlusNormal"/>
        <w:jc w:val="both"/>
      </w:pPr>
      <w:r>
        <w:t xml:space="preserve">(п. 2 введен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29.07.2019 N 350-ПП;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24742F" w:rsidRDefault="0024742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3</w:t>
        </w:r>
      </w:hyperlink>
      <w:r>
        <w:t>. Признать утратившими силу: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28.12.2007 N 646-ПП/26 "О полустационарном социальном обслуживании граждан пожилого возраста и инвалидов и срочном социальном обслуживании в государственных областных учреждениях (отделениях) социального обслуживания населения Мурманской области";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пункт 2</w:t>
        </w:r>
      </w:hyperlink>
      <w:r>
        <w:t xml:space="preserve"> постановления Правительства Мурманской области от 20.03.2008 N 120-ПП "О внесении изменений в некоторые акты Правительства Мурманской области";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пункт 16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23.04.2010 N 182-ПП "О внесении изменений в постановление Правительства Мурманской области от 28.12.2007 N 646-ПП/26";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1">
        <w:r>
          <w:rPr>
            <w:color w:val="0000FF"/>
          </w:rPr>
          <w:t>пункт 4</w:t>
        </w:r>
      </w:hyperlink>
      <w:r>
        <w:t xml:space="preserve"> постановления Правительства Мурманской области от 07.09.2010 N 397-ПП "О внесении изменений в некоторые постановления Правительства Мурманской области";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пункты 9</w:t>
        </w:r>
      </w:hyperlink>
      <w:r>
        <w:t xml:space="preserve">, </w:t>
      </w:r>
      <w:hyperlink r:id="rId23">
        <w:r>
          <w:rPr>
            <w:color w:val="0000FF"/>
          </w:rPr>
          <w:t>10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пункт 14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пункты 3</w:t>
        </w:r>
      </w:hyperlink>
      <w:r>
        <w:t xml:space="preserve">, </w:t>
      </w:r>
      <w:hyperlink r:id="rId26">
        <w:r>
          <w:rPr>
            <w:color w:val="0000FF"/>
          </w:rPr>
          <w:t>4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05.03.2013 N 89-ПП "О внесении изменений в Положение о полустационарном социальном обслуживании граждан пожилого возраста и инвалидов в государственных областных учреждениях (отделениях) социального обслуживания населения";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25.04.2014 N 217-ПП/7 "О внесении изменений в постановление Правительства Мурманской области от 28.12.2007 N 646-ПП/26";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пункт 2</w:t>
        </w:r>
      </w:hyperlink>
      <w:r>
        <w:t xml:space="preserve"> приложения к постановлению Правительства Мурманской области от 23.01.2015 N 8-ПП "О внесении изменений в некоторые постановления Правительства Мурманской области по вопросам социального обслуживания населения".</w:t>
      </w:r>
    </w:p>
    <w:p w:rsidR="0024742F" w:rsidRDefault="0024742F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4</w:t>
        </w:r>
      </w:hyperlink>
      <w:r>
        <w:t>. Настоящее постановление вступает в силу с 1 января 2016 года.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right"/>
      </w:pPr>
      <w:r>
        <w:t>Губернатор</w:t>
      </w:r>
    </w:p>
    <w:p w:rsidR="0024742F" w:rsidRDefault="0024742F">
      <w:pPr>
        <w:pStyle w:val="ConsPlusNormal"/>
        <w:jc w:val="right"/>
      </w:pPr>
      <w:r>
        <w:t>Мурманской области</w:t>
      </w:r>
    </w:p>
    <w:p w:rsidR="0024742F" w:rsidRDefault="0024742F">
      <w:pPr>
        <w:pStyle w:val="ConsPlusNormal"/>
        <w:jc w:val="right"/>
      </w:pPr>
      <w:r>
        <w:t>М.В.КОВТУН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right"/>
        <w:outlineLvl w:val="0"/>
      </w:pPr>
      <w:r>
        <w:t>Утвержден</w:t>
      </w:r>
    </w:p>
    <w:p w:rsidR="0024742F" w:rsidRDefault="0024742F">
      <w:pPr>
        <w:pStyle w:val="ConsPlusNormal"/>
        <w:jc w:val="right"/>
      </w:pPr>
      <w:r>
        <w:t>постановлением</w:t>
      </w:r>
    </w:p>
    <w:p w:rsidR="0024742F" w:rsidRDefault="0024742F">
      <w:pPr>
        <w:pStyle w:val="ConsPlusNormal"/>
        <w:jc w:val="right"/>
      </w:pPr>
      <w:r>
        <w:t>Правительства Мурманской области</w:t>
      </w:r>
    </w:p>
    <w:p w:rsidR="0024742F" w:rsidRDefault="0024742F">
      <w:pPr>
        <w:pStyle w:val="ConsPlusNormal"/>
        <w:jc w:val="right"/>
      </w:pPr>
      <w:r>
        <w:t>от 4 сентября 2015 г. N 384-ПП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</w:pPr>
      <w:bookmarkStart w:id="1" w:name="P48"/>
      <w:bookmarkEnd w:id="1"/>
      <w:r>
        <w:t>ПОРЯДОК</w:t>
      </w:r>
    </w:p>
    <w:p w:rsidR="0024742F" w:rsidRDefault="0024742F">
      <w:pPr>
        <w:pStyle w:val="ConsPlusTitle"/>
        <w:jc w:val="center"/>
      </w:pPr>
      <w:r>
        <w:t>ПРЕДОСТАВЛЕНИЯ СОЦИАЛЬНЫХ УСЛУГ В ПОЛУСТАЦИОНАРНОЙ</w:t>
      </w:r>
    </w:p>
    <w:p w:rsidR="0024742F" w:rsidRDefault="0024742F">
      <w:pPr>
        <w:pStyle w:val="ConsPlusTitle"/>
        <w:jc w:val="center"/>
      </w:pPr>
      <w:r>
        <w:t>ФОРМЕ СОЦИАЛЬНОГО ОБСЛУЖИВАНИЯ</w:t>
      </w:r>
    </w:p>
    <w:p w:rsidR="0024742F" w:rsidRDefault="00247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7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31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32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 xml:space="preserve">, от 12.01.2022 </w:t>
            </w:r>
            <w:hyperlink r:id="rId33">
              <w:r>
                <w:rPr>
                  <w:color w:val="0000FF"/>
                </w:rPr>
                <w:t>N 13-ПП</w:t>
              </w:r>
            </w:hyperlink>
            <w:r>
              <w:rPr>
                <w:color w:val="392C69"/>
              </w:rPr>
              <w:t>,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34">
              <w:r>
                <w:rPr>
                  <w:color w:val="0000FF"/>
                </w:rPr>
                <w:t>N 706-ПП</w:t>
              </w:r>
            </w:hyperlink>
            <w:r>
              <w:rPr>
                <w:color w:val="392C69"/>
              </w:rPr>
              <w:t xml:space="preserve">, от 23.11.2023 </w:t>
            </w:r>
            <w:hyperlink r:id="rId35">
              <w:r>
                <w:rPr>
                  <w:color w:val="0000FF"/>
                </w:rPr>
                <w:t>N 878-ПП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</w:tr>
    </w:tbl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 xml:space="preserve">Настоящий Порядок предоставления социальных услуг в полустационарной форме социального обслуживания (далее - Порядок) разработан в целях реализации Федеральных законов от 28.12.2013 </w:t>
      </w:r>
      <w:hyperlink r:id="rId36">
        <w:r>
          <w:rPr>
            <w:color w:val="0000FF"/>
          </w:rPr>
          <w:t>N 442-ФЗ</w:t>
        </w:r>
      </w:hyperlink>
      <w:r>
        <w:t xml:space="preserve"> "Об основах социального обслуживания граждан в Российской </w:t>
      </w:r>
      <w:r>
        <w:lastRenderedPageBreak/>
        <w:t xml:space="preserve">Федерации" (далее - Федеральный закон от 28.12.2013 N 442-ФЗ), от 24.06.1999 </w:t>
      </w:r>
      <w:hyperlink r:id="rId37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 (далее - Федеральный закон от 24.06.1999 N 120-ФЗ) и </w:t>
      </w:r>
      <w:hyperlink r:id="rId38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Порядок устанавливает правила предоставления поставщиками социальных услуг в полустационарной форме социального обслуживания в Мурманской области.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40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1. Общие положения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1.1. Социальное обслуживание в форме полустационарного социального обслуживания включает в себя деятельность поставщиков социальных услуг, которая направлена на улучшение условий жизнедеятельности получателей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1.2. Получателями социальных услуг являются граждане, признанные нуждающимися в социальном обслуживании в соответствии с </w:t>
      </w:r>
      <w:hyperlink r:id="rId41">
        <w:r>
          <w:rPr>
            <w:color w:val="0000FF"/>
          </w:rPr>
          <w:t>пунктом 1 статьи 15</w:t>
        </w:r>
      </w:hyperlink>
      <w:r>
        <w:t xml:space="preserve"> Федерального закона от 28.12.2013 N 442-ФЗ.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1.3. Перечень социальных услуг, оказываемых поставщиками в полустационарной форме социального обслуживания, установлен </w:t>
      </w:r>
      <w:hyperlink r:id="rId42">
        <w:r>
          <w:rPr>
            <w:color w:val="0000FF"/>
          </w:rPr>
          <w:t>пунктами 1</w:t>
        </w:r>
      </w:hyperlink>
      <w:r>
        <w:t xml:space="preserve"> - </w:t>
      </w:r>
      <w:hyperlink r:id="rId43">
        <w:r>
          <w:rPr>
            <w:color w:val="0000FF"/>
          </w:rPr>
          <w:t>7 статьи 7</w:t>
        </w:r>
      </w:hyperlink>
      <w:r>
        <w:t xml:space="preserve"> Закона Мурманской области от 19.12.2014 N 1818-01-ЗМО.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1.4. При определении необходимых гражданину видов социальных услуг, предоставляемых в полустационарной форме социального обслуживания, учитывается нуждаемость в получении таких услуг, характер обстоятельств, которые ухудшают или могут ухудшить условия его жизнедеятельности.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1.5. Получатели социальных услуг вправе участвовать в правоотношениях по предоставлению социальных услуг в полустационарной форме социального обслуживания лично или через представителя (далее - законный представитель). При этом личное участие получателей социальных услуг не лишает их права иметь законного представителя, равно как и участие законного представителя не лишает получателей социальных услуг права на получение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1.6. Информирование граждан, признанных нуждающимися в полустационарной форме социального обслуживания,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2. Стандарты предоставления социальных услуг</w:t>
      </w:r>
    </w:p>
    <w:p w:rsidR="0024742F" w:rsidRDefault="0024742F">
      <w:pPr>
        <w:pStyle w:val="ConsPlusTitle"/>
        <w:jc w:val="center"/>
      </w:pPr>
      <w:r>
        <w:t>в полустационарной форме социального обслуживания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2.1. 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(его законным представителем) и поставщиком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2.2. Социальные услуги предоставляются получателю социальных услуг в объемах, установленных </w:t>
      </w:r>
      <w:hyperlink w:anchor="P293">
        <w:r>
          <w:rPr>
            <w:color w:val="0000FF"/>
          </w:rPr>
          <w:t>стандартами</w:t>
        </w:r>
      </w:hyperlink>
      <w:r>
        <w:t xml:space="preserve"> социальных услуг, входящих в перечень социальных услуг, </w:t>
      </w:r>
      <w:r>
        <w:lastRenderedPageBreak/>
        <w:t>предоставляемых поставщиками социальных услуг (приложение N 1 к Порядку).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2.3. Подушевые нормативы финансирования социальных услуг, предоставляемых в полустационарной форме социального обслуживания, устанавливаются по каждой социальной услуге, включенной в перечень социальных услуг, предоставляемых поставщиками по видам социальных услуг, предусмотренных </w:t>
      </w:r>
      <w:hyperlink r:id="rId44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1818-01-ЗМО, в соответствии с приложением N 1 к Порядку.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2.4. Основными показателями, определяющими качество социальных услуг, являются: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а) показатели, характеризующие удовлетворенность социальными услугами получателей социальных услуг (отсутствие обоснованных жалоб, число положительных отзывов о работе поставщика социальных услуг);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б) обеспечение открытости документов, в соответствии с которыми поставщик социальных услуг осуществляет деятельность в полустационарной форме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аппаратуру);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в) численность получателей социальных услуг, охваченных социальными услугами у данного поставщика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г)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д) укомплектованность штата поставщика социальных услуг специалистами и их квалификация;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е) наличие специального оснащения (оборудование, приборы, аппаратура) помещений поставщика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ж) состояние информации о порядке и правилах предоставления социальных услуг, организации полустационарного социального обслуживания.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2.5. При оценке качества социальных услуг используются следующие критерии: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а) полнота предоставления социальных услуг в соответствии с требованиями законодательства Российской Федерации и законодательства Мурманской области, в том числе с учетом их объема, сроков предоставления;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б) своевременность предоставления социальных услуг, в том числе с учетом степени нуждаемости получателя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в) результативность (эффективность) предоставления социальных услуг (улучшение условий жизнедеятельности получателя социальных услуг).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2.6. Оценка качества социальных услуг фиксируется гражданином (его законным представителем) в акте сдачи-приемки оказанных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2.7. Получатели социальных услуг имеют право на: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а) уважительное и гуманное отношение;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б)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</w:t>
      </w:r>
      <w:r>
        <w:lastRenderedPageBreak/>
        <w:t>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в) выбор поставщика или поставщиков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г) отказ от предоставления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д) защиту своих прав и законных интересов в соответствии с законодательством Российской Федерации;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е) участие в составлении индивидуальных программ;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ж)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з)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и) социальное сопровождение.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2.8. Получатель социальных услуг обязан: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3. Правила предоставления социальных услуг</w:t>
      </w:r>
    </w:p>
    <w:p w:rsidR="0024742F" w:rsidRDefault="0024742F">
      <w:pPr>
        <w:pStyle w:val="ConsPlusTitle"/>
        <w:jc w:val="center"/>
      </w:pPr>
      <w:r>
        <w:t>в полустационарной форме социального обслуживания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3.1. Социальные услуги предоставляются получателям бесплатно, за плату или частичную плату.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3.2. Социальные услуги предоставляются бесплатно: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1) несовершеннолетним детям;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3) инвалидам Великой Отечественной войны;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4) участникам Великой Отечественной войны;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5) инвалидам боевых действий;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6) вдовам участников Великой Отечественной войны и вдовам инвалидов Великой Отечественной войны;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7) лицам, награжденным знаком "Жителю блокадного Ленинграда";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8) лицам, награжденным знаком "Житель осажденного Севастополя";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lastRenderedPageBreak/>
        <w:t>9) лицам, награжденным знаком "Житель осажденного Сталинграда";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10)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11) гражданам, имеющим на дату обращения среднедушевой доход ниже или равный предельной величине среднедушевого дохода для предоставления социальных услуг бесплатно, установленной в Мурманской области.</w:t>
      </w:r>
    </w:p>
    <w:p w:rsidR="0024742F" w:rsidRDefault="0024742F">
      <w:pPr>
        <w:pStyle w:val="ConsPlusNormal"/>
        <w:jc w:val="both"/>
      </w:pPr>
      <w:r>
        <w:t xml:space="preserve">(п. 3.2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3.3. За плату или частичную плату социальные услуги предоставляются гражданам, если их среднедушевой доход, рассчитанный на дату обращения, превышает предельную величину среднедушевого дохода для предоставления социальных услуг бесплатно, установленную </w:t>
      </w:r>
      <w:hyperlink r:id="rId46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3.4. 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бесплатно, установленной </w:t>
      </w:r>
      <w:hyperlink r:id="rId47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3.5. Размер платы за предоставление социальных услуг пересматривается: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на основании заявления получателя социальных услуг при изменении состава семьи, доходов, видов и объема предоставляемых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по инициативе поставщика социальных услуг при изменении тарифов на социальные услуги и предельной величины среднедушевого дохода для предоставления социальных услуг бесплатно, установленной в Мурманской области.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3.6. Социальные услуги предоставляются получателям социальных услуг в определенное время суток при постоянном, временном (на срок, определенный индивидуальной программой) или пятидневном (в неделю) круглосуточном проживании, дневном пребывании в организации социального обслуживания.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3.7. Взимание платы за предоставление социальных услуг, входящих в перечень социальных услуг, предоставляемых поставщиками социальных услуг, осуществляется в соответствии с </w:t>
      </w:r>
      <w:hyperlink r:id="rId48">
        <w:r>
          <w:rPr>
            <w:color w:val="0000FF"/>
          </w:rPr>
          <w:t>Порядком</w:t>
        </w:r>
      </w:hyperlink>
      <w:r>
        <w:t xml:space="preserve"> взимания платы за предоставление социальных услуг, входящих в перечень социальных услуг, предоставляемых поставщиками социальных услуг, утвержденным постановлением Правительства Мурманской области от 31.12.2014 N 678-ПП.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3.8. Споры по вопросам, связанным с оплатой социальных услуг, разрешаются в установленном законодательством порядке.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3.9. По желанию граждан, выраженному в письменной или электронной форме, предоставляются за плату дополнительные услуги в соответствии с перечнем, утвержденным Министерством социального развития Мурманской области (далее - уполномоченный орган).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3.10. Получатели социальных услуг, за исключением лиц, указанных в </w:t>
      </w:r>
      <w:hyperlink w:anchor="P184">
        <w:r>
          <w:rPr>
            <w:color w:val="0000FF"/>
          </w:rPr>
          <w:t>пункте 5.5</w:t>
        </w:r>
      </w:hyperlink>
      <w:r>
        <w:t xml:space="preserve"> настоящего </w:t>
      </w:r>
      <w:r>
        <w:lastRenderedPageBreak/>
        <w:t>Порядка, находящиеся на социальном обслуживании, систематически нарушающие правила пребывания в организации социального обслуживания, приказом руководителя поставщика социальных услуг снимаются с социального обслуживания.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3.11. 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и нуждающимся в постоянном постороннем уходе, социальные услуги предоставляются в присутствии родителя (законного представителя) в случаях, предусмотренных условиями договора о предоставлении социальных услуг между поставщиком социальных услуг и получателем социальных услуг или его законным представителем (далее - договор).</w:t>
      </w:r>
    </w:p>
    <w:p w:rsidR="0024742F" w:rsidRDefault="0024742F">
      <w:pPr>
        <w:pStyle w:val="ConsPlusNormal"/>
        <w:jc w:val="both"/>
      </w:pPr>
      <w:r>
        <w:t xml:space="preserve">(п. 3.11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05.09.2022 N 706-ПП)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3.12. Условия предоставления социальных услуг, установленные на дату обращения за их предоставлением, сохраняются на период действия договора.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4. Требования к деятельности поставщика социальных услуг,</w:t>
      </w:r>
    </w:p>
    <w:p w:rsidR="0024742F" w:rsidRDefault="0024742F">
      <w:pPr>
        <w:pStyle w:val="ConsPlusTitle"/>
        <w:jc w:val="center"/>
      </w:pPr>
      <w:r>
        <w:t>предоставляющего социальные услуги в полустационарной форме</w:t>
      </w:r>
    </w:p>
    <w:p w:rsidR="0024742F" w:rsidRDefault="0024742F">
      <w:pPr>
        <w:pStyle w:val="ConsPlusTitle"/>
        <w:jc w:val="center"/>
      </w:pPr>
      <w:r>
        <w:t>социального обслуживания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При предоставлении социальных услуг поставщик обязан: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обеспечивать сохранность личных вещей и ценностей получателей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обеспечивать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законодательством Российской Федерации о защите персональных данных;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50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5. Перечень документов, необходимых для предоставления</w:t>
      </w:r>
    </w:p>
    <w:p w:rsidR="0024742F" w:rsidRDefault="0024742F">
      <w:pPr>
        <w:pStyle w:val="ConsPlusTitle"/>
        <w:jc w:val="center"/>
      </w:pPr>
      <w:r>
        <w:t>социальных услуг в полустационарной форме социального</w:t>
      </w:r>
    </w:p>
    <w:p w:rsidR="0024742F" w:rsidRDefault="0024742F">
      <w:pPr>
        <w:pStyle w:val="ConsPlusTitle"/>
        <w:jc w:val="center"/>
      </w:pPr>
      <w:r>
        <w:t>обслуживания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5.1. Основанием для рассмотрения вопроса о предоставлении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уполномоченная организация) по месту проживания получателя социальных услуг либо заявление или обращение, переданные в рамках межведомственного взаимодействия в течение 1 рабочего дня со дня обращения.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5.2. </w:t>
      </w:r>
      <w:hyperlink r:id="rId52">
        <w:r>
          <w:rPr>
            <w:color w:val="0000FF"/>
          </w:rPr>
          <w:t>Заявление</w:t>
        </w:r>
      </w:hyperlink>
      <w:r>
        <w:t xml:space="preserve"> о предоставлении социальных услуг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2" w:name="P158"/>
      <w:bookmarkEnd w:id="2"/>
      <w:r>
        <w:t xml:space="preserve">5.3. Для предоставления социальных услуг гражданам, указанным в </w:t>
      </w:r>
      <w:hyperlink r:id="rId53">
        <w:r>
          <w:rPr>
            <w:color w:val="0000FF"/>
          </w:rPr>
          <w:t>подпунктах 1</w:t>
        </w:r>
      </w:hyperlink>
      <w:r>
        <w:t xml:space="preserve">, </w:t>
      </w:r>
      <w:hyperlink r:id="rId54">
        <w:r>
          <w:rPr>
            <w:color w:val="0000FF"/>
          </w:rPr>
          <w:t>2</w:t>
        </w:r>
      </w:hyperlink>
      <w:r>
        <w:t xml:space="preserve">, </w:t>
      </w:r>
      <w:hyperlink r:id="rId55">
        <w:r>
          <w:rPr>
            <w:color w:val="0000FF"/>
          </w:rPr>
          <w:t>5 пункта 1 статьи 15</w:t>
        </w:r>
      </w:hyperlink>
      <w:r>
        <w:t xml:space="preserve"> Федерального закона от 28.12.2013 N 442-ФЗ, необходимы следующие документы (информация):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3" w:name="P159"/>
      <w:bookmarkEnd w:id="3"/>
      <w:r>
        <w:t>а) копия паспорта или иного документа, удостоверяющего личность получателя социальных услуг (его законного представителя), возраст, принадлежность к гражданству;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4" w:name="P160"/>
      <w:bookmarkEnd w:id="4"/>
      <w:r>
        <w:t>б) сведения, подтверждающие место жительства и (или) пребывания на территории Мурманской области либо фактического проживания;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5" w:name="P162"/>
      <w:bookmarkEnd w:id="5"/>
      <w:r>
        <w:t>в)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6" w:name="P163"/>
      <w:bookmarkEnd w:id="6"/>
      <w:r>
        <w:t>г) сведения о лицах, проживающих совместно с получателем социальных услуг, и родственных связях между данными лицами;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7" w:name="P165"/>
      <w:bookmarkEnd w:id="7"/>
      <w:r>
        <w:t>д) документы (сведения)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обслуживания, и принадлежащем ему (им) имуществе на праве собственности (за исключением детей-инвалидов);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8" w:name="P167"/>
      <w:bookmarkEnd w:id="8"/>
      <w:r>
        <w:t>е) сведения, подтверждающие факт установления инвалидности (для инвалидов);</w:t>
      </w:r>
    </w:p>
    <w:p w:rsidR="0024742F" w:rsidRDefault="0024742F">
      <w:pPr>
        <w:pStyle w:val="ConsPlusNormal"/>
        <w:jc w:val="both"/>
      </w:pPr>
      <w:r>
        <w:t xml:space="preserve">(подп. "е"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9" w:name="P169"/>
      <w:bookmarkEnd w:id="9"/>
      <w:r>
        <w:t>ж) копия индивидуальной программы реабилитации (абилитации) инвалида (для инвалидов).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Копии документов представляются в уполномоченную организацию одновременно с оригиналами. Копии документов после проверки их соответствия оригиналам заверяются лицом, принимающим документы, оригиналы возвращаются получателю. В случае представления получателем нотариально заверенных копий представление оригиналов документов не требуется.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Документы (информация), указанные в </w:t>
      </w:r>
      <w:hyperlink w:anchor="P159">
        <w:r>
          <w:rPr>
            <w:color w:val="0000FF"/>
          </w:rPr>
          <w:t>подпунктах "а"</w:t>
        </w:r>
      </w:hyperlink>
      <w:r>
        <w:t xml:space="preserve">, </w:t>
      </w:r>
      <w:hyperlink w:anchor="P162">
        <w:r>
          <w:rPr>
            <w:color w:val="0000FF"/>
          </w:rPr>
          <w:t>"в"</w:t>
        </w:r>
      </w:hyperlink>
      <w:r>
        <w:t xml:space="preserve">, </w:t>
      </w:r>
      <w:hyperlink w:anchor="P169">
        <w:r>
          <w:rPr>
            <w:color w:val="0000FF"/>
          </w:rPr>
          <w:t>"ж"</w:t>
        </w:r>
      </w:hyperlink>
      <w:r>
        <w:t xml:space="preserve"> настоящего пункта, предоставляет заявитель (его законный представитель) и несет ответственность за достоверность содержащихся в них сведений в соответствии с законодательством Российской Федерации.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Документы (сведения, содержащиеся в них), указанные в </w:t>
      </w:r>
      <w:hyperlink w:anchor="P160">
        <w:r>
          <w:rPr>
            <w:color w:val="0000FF"/>
          </w:rPr>
          <w:t>подпунктах "б"</w:t>
        </w:r>
      </w:hyperlink>
      <w:r>
        <w:t xml:space="preserve">, </w:t>
      </w:r>
      <w:hyperlink w:anchor="P163">
        <w:r>
          <w:rPr>
            <w:color w:val="0000FF"/>
          </w:rPr>
          <w:t>"г"</w:t>
        </w:r>
      </w:hyperlink>
      <w:r>
        <w:t xml:space="preserve"> - </w:t>
      </w:r>
      <w:hyperlink w:anchor="P167">
        <w:r>
          <w:rPr>
            <w:color w:val="0000FF"/>
          </w:rPr>
          <w:t>"е"</w:t>
        </w:r>
      </w:hyperlink>
      <w:r>
        <w:t xml:space="preserve"> настоящего пункта, запрашиваются уполномоченной организацией в государственных органах, органах местного самоуправления и организациях, указанных в </w:t>
      </w:r>
      <w:hyperlink r:id="rId62">
        <w:r>
          <w:rPr>
            <w:color w:val="0000FF"/>
          </w:rPr>
          <w:t>подпункте 2 пункта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числе, при наличии технической возможности, в электронной форме с использованием средств обеспечения межведомственного электронного взаимодействия, если заявитель не представил указанные документы (сведения) по собственной инициативе.</w:t>
      </w:r>
    </w:p>
    <w:p w:rsidR="0024742F" w:rsidRDefault="0024742F">
      <w:pPr>
        <w:pStyle w:val="ConsPlusNormal"/>
        <w:jc w:val="both"/>
      </w:pPr>
      <w:r>
        <w:t xml:space="preserve">(в ред. постановлений Правительства Мурманской области от 05.03.2021 </w:t>
      </w:r>
      <w:hyperlink r:id="rId63">
        <w:r>
          <w:rPr>
            <w:color w:val="0000FF"/>
          </w:rPr>
          <w:t>N 122-ПП</w:t>
        </w:r>
      </w:hyperlink>
      <w:r>
        <w:t xml:space="preserve">, от 12.01.2022 </w:t>
      </w:r>
      <w:hyperlink r:id="rId64">
        <w:r>
          <w:rPr>
            <w:color w:val="0000FF"/>
          </w:rPr>
          <w:t>N 13-ПП</w:t>
        </w:r>
      </w:hyperlink>
      <w:r>
        <w:t>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Органы и организации, предоставившие указанные документы (сведения), несут ответственность за достоверность содержащихся в них сведений в соответствии с законодательством Российской Федерации.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65">
        <w:r>
          <w:rPr>
            <w:color w:val="0000FF"/>
          </w:rPr>
          <w:t>подпунктом "д"</w:t>
        </w:r>
      </w:hyperlink>
      <w:r>
        <w:t xml:space="preserve"> настоящего пункта, необходимые для принятия решения о предоставления социальных услуг, заявитель вправе представить по собственной инициативе.</w:t>
      </w:r>
    </w:p>
    <w:p w:rsidR="0024742F" w:rsidRDefault="0024742F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12.01.2022 N 13-ПП)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Заявление и документы, обязанность по предоставлению которых возложена на граждан, могут быть направлены в уполномоченную организацию в форме электронных документов с использованием Единого портала государственных и муниципальных услуг.</w:t>
      </w:r>
    </w:p>
    <w:p w:rsidR="0024742F" w:rsidRDefault="0024742F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12.01.2022 N 13-ПП)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5.4. Граждане, указанные в </w:t>
      </w:r>
      <w:hyperlink r:id="rId67">
        <w:r>
          <w:rPr>
            <w:color w:val="0000FF"/>
          </w:rPr>
          <w:t>подпункте 2 пункта 1 статьи 15</w:t>
        </w:r>
      </w:hyperlink>
      <w:r>
        <w:t xml:space="preserve"> Федерального закона от 28.12.2013 N 442-ФЗ, дополнительно к перечню документов (сведений), указанных в </w:t>
      </w:r>
      <w:hyperlink w:anchor="P158">
        <w:r>
          <w:rPr>
            <w:color w:val="0000FF"/>
          </w:rPr>
          <w:t>пункте 5.3</w:t>
        </w:r>
      </w:hyperlink>
      <w:r>
        <w:t xml:space="preserve"> настоящего Порядка, предоставляют: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ребенка;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выписку из истории развития ребенка, включающую информацию о перенесенных заболеваниях, о профилактических прививках.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10" w:name="P184"/>
      <w:bookmarkEnd w:id="10"/>
      <w:r>
        <w:t xml:space="preserve">5.5. Основания для признания граждан нуждающимися в социальном обслуживании согласно </w:t>
      </w:r>
      <w:hyperlink r:id="rId68">
        <w:r>
          <w:rPr>
            <w:color w:val="0000FF"/>
          </w:rPr>
          <w:t>подпункту 4 пункта 1 статьи 15</w:t>
        </w:r>
      </w:hyperlink>
      <w:r>
        <w:t xml:space="preserve"> Федерального закона от 28.12.2013 N 442-ФЗ и рассмотрения вопроса о предоставлении им социальных услуг установлены </w:t>
      </w:r>
      <w:hyperlink r:id="rId69">
        <w:r>
          <w:rPr>
            <w:color w:val="0000FF"/>
          </w:rPr>
          <w:t>пунктом 3 статьи 13</w:t>
        </w:r>
      </w:hyperlink>
      <w:r>
        <w:t xml:space="preserve"> Федерального закона от 24.06.1999 N 120-ФЗ.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Решение о зачислении на обслуживание нуждающегося в социальных услугах принимает руководитель поставщика социальных услуг. Личное дело получателя социальных услуг формируется поставщиком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Датой признания несовершеннолетнего нуждающимся в социальном обслуживании является дата принятия руководителем поставщика социальных услуг решения о зачислении его на социальное обслуживание.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осуществляется в соответствии с </w:t>
      </w:r>
      <w:hyperlink w:anchor="P217">
        <w:r>
          <w:rPr>
            <w:color w:val="0000FF"/>
          </w:rPr>
          <w:t>пунктами 5.10</w:t>
        </w:r>
      </w:hyperlink>
      <w:r>
        <w:t xml:space="preserve"> - </w:t>
      </w:r>
      <w:hyperlink w:anchor="P230">
        <w:r>
          <w:rPr>
            <w:color w:val="0000FF"/>
          </w:rPr>
          <w:t>5.12</w:t>
        </w:r>
      </w:hyperlink>
      <w:r>
        <w:t xml:space="preserve"> настоящего Порядка.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 случае отсутствия у несовершеннолетнего родителей или иных законных представителей, при принятии судом решения об ограничении (лишении) родителей родительских прав, а также в случаях, когда такие граждане по иным причинам остались без родительского попечения, в частности, когда родители уклоняются от их воспитания, защиты прав и законных интересов, социальные услуги предоставляются вне зависимости от заключения договора о предоставлении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К документам прилагается акт комиссии, созданной поставщиком социальных услуг, о невозможности подписания индивидуальной программы и договора со стороны родителей или иных законных представителей с указанием причин.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5.6. Основанием для признания граждан нуждающимися в социальном обслуживании согласно </w:t>
      </w:r>
      <w:hyperlink r:id="rId70">
        <w:r>
          <w:rPr>
            <w:color w:val="0000FF"/>
          </w:rPr>
          <w:t>подпункту 5 пункта 1 статьи 15</w:t>
        </w:r>
      </w:hyperlink>
      <w:r>
        <w:t xml:space="preserve"> Федерального закона от 28.12.2013 N 442-ФЗ и рассмотрения вопроса о предоставлении социальных услуг является заявление с описанием обстоятельств, которые ухудшают или могут ухудшить условия их жизнедеятельности, с приложением документа, удостоверяющего личность (при наличии).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При наличии ребенка (детей) у заявителя, отнесенного к вышеуказанной категории, представляется свидетельство о рождении на каждого ребенка (при наличии).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О принятом решении информируется поставщик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С даты принятия решения о признании гражданина, в том числе гражданина с ребенком (детьми), нуждающимся в социальном обслуживании до составления индивидуальной программы оформляется пакет документов, указанный в </w:t>
      </w:r>
      <w:hyperlink w:anchor="P158">
        <w:r>
          <w:rPr>
            <w:color w:val="0000FF"/>
          </w:rPr>
          <w:t>пункте 5.3</w:t>
        </w:r>
      </w:hyperlink>
      <w:r>
        <w:t xml:space="preserve"> настоящего Порядка.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с получателем социальных услуг осуществляется в соответствии с </w:t>
      </w:r>
      <w:hyperlink w:anchor="P217">
        <w:r>
          <w:rPr>
            <w:color w:val="0000FF"/>
          </w:rPr>
          <w:t>пунктами 5.10</w:t>
        </w:r>
      </w:hyperlink>
      <w:r>
        <w:t xml:space="preserve"> - </w:t>
      </w:r>
      <w:hyperlink w:anchor="P230">
        <w:r>
          <w:rPr>
            <w:color w:val="0000FF"/>
          </w:rPr>
          <w:t>5.12</w:t>
        </w:r>
      </w:hyperlink>
      <w:r>
        <w:t xml:space="preserve"> настоящего Порядка.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5.7. Основанием для признания граждан нуждающимися в социальном обслуживании согласно </w:t>
      </w:r>
      <w:hyperlink r:id="rId71">
        <w:r>
          <w:rPr>
            <w:color w:val="0000FF"/>
          </w:rPr>
          <w:t>подпунктам 6</w:t>
        </w:r>
      </w:hyperlink>
      <w:r>
        <w:t xml:space="preserve"> - </w:t>
      </w:r>
      <w:hyperlink r:id="rId72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 и рассмотрения вопроса о предоставлении социальных услуг является заявление с описанием обстоятельств, которые ухудшают или могут ухудшить условия их жизнедеятельности, без предоставления документов, указанных в </w:t>
      </w:r>
      <w:hyperlink w:anchor="P158">
        <w:r>
          <w:rPr>
            <w:color w:val="0000FF"/>
          </w:rPr>
          <w:t>пункте 5.3</w:t>
        </w:r>
      </w:hyperlink>
      <w:r>
        <w:t xml:space="preserve"> настоящего Порядка, с приложением документа, удостоверяющего личность (при наличии), справки об освобождении формы Б или справки об освобождении Б-ИЛ (для лиц, освободившихся из мест лишения свободы).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О принятом решении информируется поставщик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с получателем услуг осуществляется в соответствии с </w:t>
      </w:r>
      <w:hyperlink w:anchor="P217">
        <w:r>
          <w:rPr>
            <w:color w:val="0000FF"/>
          </w:rPr>
          <w:t>пунктами 5.10</w:t>
        </w:r>
      </w:hyperlink>
      <w:r>
        <w:t xml:space="preserve"> - </w:t>
      </w:r>
      <w:hyperlink w:anchor="P230">
        <w:r>
          <w:rPr>
            <w:color w:val="0000FF"/>
          </w:rPr>
          <w:t>5.12</w:t>
        </w:r>
      </w:hyperlink>
      <w:r>
        <w:t xml:space="preserve"> настоящего Порядка.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5.8. Уполномоченная организация проводит оценку индивидуальной потребности граждан, обратившихся за предоставлением социального обслуживания, в соответствии с Порядком, установленным уполномоченным органом.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На основании представленных заявителем документов (сведений) и результатов оценки индивидуальной потребности гражданина в предоставлении социальных услуг уполномоченная организация принимает решение о признании гражданина нуждающимся в социальных услугах в полустационарной форме социального обслуживания либо мотивированное решение об отказе в социальном обслуживании в течение 5 рабочих дней с даты подачи заявления (за исключением граждан, указанных в </w:t>
      </w:r>
      <w:hyperlink r:id="rId73">
        <w:r>
          <w:rPr>
            <w:color w:val="0000FF"/>
          </w:rPr>
          <w:t>подпунктах 4</w:t>
        </w:r>
      </w:hyperlink>
      <w:r>
        <w:t xml:space="preserve"> - </w:t>
      </w:r>
      <w:hyperlink r:id="rId74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Решение о признании граждан, указанных в </w:t>
      </w:r>
      <w:hyperlink r:id="rId75">
        <w:r>
          <w:rPr>
            <w:color w:val="0000FF"/>
          </w:rPr>
          <w:t>подпунктах 4</w:t>
        </w:r>
      </w:hyperlink>
      <w:r>
        <w:t xml:space="preserve"> - </w:t>
      </w:r>
      <w:hyperlink r:id="rId76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442-ФЗ, нуждающимися в социальном обслуживании либо мотивированное решение об отказе в социальном обслуживании принимаются государственным учреждением социальной поддержки в течение одного рабочего дня, следующего за днем обращения.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О принятом решении гражданин информируется в письменной или электронной форме.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С даты принятия решения о признании гражданина нуждающимся в социальном обслуживании оформляется </w:t>
      </w:r>
      <w:hyperlink r:id="rId77">
        <w:r>
          <w:rPr>
            <w:color w:val="0000FF"/>
          </w:rPr>
          <w:t>заключение</w:t>
        </w:r>
      </w:hyperlink>
      <w:r>
        <w:t xml:space="preserve">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по форме, утвержденной приказом Министерства здравоохранения Российской Федерации от 02.05.2023 N 202Н.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Решение об отказе гражданину в предоставлении социального обслуживания принимается в случаях: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отсутствия оснований, указанных в </w:t>
      </w:r>
      <w:hyperlink r:id="rId79">
        <w:r>
          <w:rPr>
            <w:color w:val="0000FF"/>
          </w:rPr>
          <w:t>пункте 1 статьи 15</w:t>
        </w:r>
      </w:hyperlink>
      <w:r>
        <w:t xml:space="preserve"> Федерального закона от 28.12.2013 N 442-ФЗ, для признания гражданина нуждающимся в социальном обслуживании;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предоставления неполных и (или) недостоверных сведений;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наличия медицинских противопоказаний в соответствии с </w:t>
      </w:r>
      <w:hyperlink r:id="rId80">
        <w:r>
          <w:rPr>
            <w:color w:val="0000FF"/>
          </w:rPr>
          <w:t>перечнем</w:t>
        </w:r>
      </w:hyperlink>
      <w:r>
        <w:t>, утвержденным приказом Министерства здравоохранения Российской Федерации от 02.05.2023 N 202Н.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:rsidR="0024742F" w:rsidRDefault="0024742F">
      <w:pPr>
        <w:pStyle w:val="ConsPlusNormal"/>
        <w:jc w:val="both"/>
      </w:pPr>
      <w:r>
        <w:t xml:space="preserve">(п. 5.8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5.9. Уполномоченная организация: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5.9.1. Информирует гражданина или его законного представителя о поставщиках социальных услуг, включенных в Реестр поставщиков социальных услуг Мурманской области.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5.9.2. Производит расчет среднедушевого дохода в отношении получателя социальных услуг в соответствии с </w:t>
      </w:r>
      <w:hyperlink r:id="rId84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N 1075, и размера платы за социальные услуги.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Среднедушевой доход получателя социальных услуг пересматривается на основании заявления получателя социальных услуг или его законного представителя при изменении состава семьи, доходов получателя и (или) членов его семьи.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При пересмотре среднедушевого дохода получателя социальных услуг в связи с изменением его дохода к заявлению прилагаются документы, указанные в </w:t>
      </w:r>
      <w:hyperlink w:anchor="P165">
        <w:r>
          <w:rPr>
            <w:color w:val="0000FF"/>
          </w:rPr>
          <w:t>подпункте "д" пункта 5.3</w:t>
        </w:r>
      </w:hyperlink>
      <w:r>
        <w:t xml:space="preserve"> настоящего Порядка.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11" w:name="P217"/>
      <w:bookmarkEnd w:id="11"/>
      <w:r>
        <w:t>5.10. Получатель социальных услуг или его законный представитель выбирает поставщика социальных услуг и набор социальных услуг, исходя из индивидуальной нуждаемости.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 течение 5 рабочих дней со дня принятия решения о нуждаемости получателя в социальных услугах уполномоченной организацией составляется индивидуальная программа.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Форма индивидуальной программы утверждена </w:t>
      </w:r>
      <w:hyperlink r:id="rId87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10.11.2014 N 874Н.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 индивидуальной программе указываются виды, объем, периодичность, условия, сроки предоставления социальных услуг, выбранных гражданином с учетом индивидуальной потребности, перечень рекомендованных поставщиков социальных услуг в полустационарной форме социального обслуживания, включенных в Реестр поставщиков социальных услуг Мурманской области, и мероприятия по социальному сопровождению.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5.11. Индивидуальная программа составляется в двух экземплярах. Один экземпляр индивидуальной программы передается гражданину (или его законному представителю) в срок не более чем 10 рабочих дней со дня подачи заявления о предоставлении социального обслуживания. Второй экземпляр индивидуальной программы остается в уполномоченной организации. Копия индивидуальной программы направляется уполномоченной организацией поставщику социальных услуг, выбранному гражданином из перечня рекомендуемых поставщиков социальных услуг, в электронном виде или иным доступным способом (при наличии письменного согласия гражданина на обработку его персональных данных с учетом требований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27.07.2006 N 152-ФЗ "О персональных данных").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Индивидуальная программа имеет обязательный характер для поставщика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Индивидуальная программа пересматривается в зависимости от изменения потребности гражданина,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Основанием для пересмотра индивидуальной программы является заявление получателя социальных услуг или его законного представителя с указанием оснований для изменения индивидуальной потребности получателя в социальных услугах.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Заключение о выполнении индивидуальной программы оформляется уполномоченной организацией на основании анализа реализации индивидуальной программы, представленного поставщиком (поставщиками) социальных услуг.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05.03.2021 N 122-ПП.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12" w:name="P230"/>
      <w:bookmarkEnd w:id="12"/>
      <w:r>
        <w:t>5.12. В течение суток с даты предоставления индивидуальной программы заключается договор.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05.09.2022 N 706-ПП)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 случае если индивидуальная программа предоставлена в последний день рабочей недели или предпраздничный день, договор заключается в течение одного рабочего дня после ее предоставления.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Примерная </w:t>
      </w:r>
      <w:hyperlink r:id="rId93">
        <w:r>
          <w:rPr>
            <w:color w:val="0000FF"/>
          </w:rPr>
          <w:t>форма</w:t>
        </w:r>
      </w:hyperlink>
      <w:r>
        <w:t xml:space="preserve"> договора утверждена приказом Министерства труда и социальной защиты Российской Федерации от 10.11.2014 N 874Н.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Все споры и разногласия, которые могут возникнуть по предмету договора или в связи с ним между получателем социальных услуг и поставщиком социальных услуг, решаются путем переговоров.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 случае если получатель социальных услуг и поставщик социальных услуг не придут к соглашению, спор передается на рассмотрение в уполномоченный орган.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им будут предоставлены, сроках, порядке их предоставления, стоимости оказания этих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5.13. Инвалидам, признанным нуждающимися в предоставлении социальных услуг в полустационарной форме социального обслуживания имеющим ограниченные возможности передвижения, предоставляется транспорт для перевозки к месту предоставления социальных услуг и обратно в порядке, установленном уполномоченным органом.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23.11.2023 N 878-ПП)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Основанием для предоставления транспорта являются рекомендации, указанные в индивидуальной программе реабилитации или абилитации инвалида, ребенка-инвалида, разработанной Федеральным казенным учреждением "Главное бюро медико-социальной экспертизы по Мурманской области" Министерства труда и социальной защиты Российской Федерации.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6. Продолжительность предоставления социальных услуг</w:t>
      </w:r>
    </w:p>
    <w:p w:rsidR="0024742F" w:rsidRDefault="0024742F">
      <w:pPr>
        <w:pStyle w:val="ConsPlusTitle"/>
        <w:jc w:val="center"/>
      </w:pPr>
      <w:r>
        <w:t>в полустационарной форме социального обслуживания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6.1. Продолжительность предоставления социальных услуг: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6.1.1. 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1 степень ограничения жизнедеятельности, - не более одного месяца в течение календарного года.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степени ограничения жизнедеятельности, - не более шести месяцев в течение календарного года.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05.09.2022 N 706-ПП)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При наличии показаний и свободных мест социальные услуги могут предоставляться повторно в течение года.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6.1.2. Гражданам при наличии в семье инвалида или инвалидов, в том числе ребенка-инвалида или детей-инвалидов, нуждающихся в постоянном постороннем уходе, определяется периодом, необходимым для поэтапного проведения мероприятий индивидуальной программы реабилитации (абилитации), но не более чем на шесть месяцев в течение календарного года.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По результатам корректировки индивидуальной программы реабилитации (абилитации) при наличии показаний и свободных мест социальные услуги могут предоставляться повторно в течение года.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6.1.3.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не более трех месяцев в течение календарного года.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При необходимости и наличии свободных мест поставщиком социальных услуг может быть принято решение о продлении срока предоставления социальных услуг на срок не более одного месяца.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6.1.4.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не более трех месяцев в течение календарного года.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При необходимости поставщиком социальных услуг может быть принято решение о продлении срока предоставления социальных услуг на срок не более трех месяцев.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6.2. Социальные услуги 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предоставляются в течение времени, необходимого для оказания им социальной помощи и (или) их социальной реабилитации.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7. Отказ от предоставления социальных услуг</w:t>
      </w:r>
    </w:p>
    <w:p w:rsidR="0024742F" w:rsidRDefault="0024742F">
      <w:pPr>
        <w:pStyle w:val="ConsPlusTitle"/>
        <w:jc w:val="center"/>
      </w:pPr>
      <w:r>
        <w:t>в полустационарной форме социального обслуживания</w:t>
      </w:r>
    </w:p>
    <w:p w:rsidR="0024742F" w:rsidRDefault="0024742F">
      <w:pPr>
        <w:pStyle w:val="ConsPlusTitle"/>
        <w:jc w:val="center"/>
      </w:pPr>
      <w:r>
        <w:t>и прекращение предоставления социальных услуг</w:t>
      </w:r>
    </w:p>
    <w:p w:rsidR="0024742F" w:rsidRDefault="0024742F">
      <w:pPr>
        <w:pStyle w:val="ConsPlusNormal"/>
        <w:jc w:val="center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24742F" w:rsidRDefault="0024742F">
      <w:pPr>
        <w:pStyle w:val="ConsPlusNormal"/>
        <w:jc w:val="center"/>
      </w:pPr>
      <w:r>
        <w:t>от 05.03.2021 N 122-ПП)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7.1. Получатель социальных услуг или его законный представитель вправе отказаться от предоставления социальных услуг. Отказ оформляется в письменной форме и вносится в индивидуальную программу.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 случае отказа граждан от предоставления социальных услуг им разъясняются возможные последствия принятого ими решения. Подтверждение получения информации о последствиях отказа вносится в индивидуальную программу.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7.2. Основаниями для прекращения предоставления социальных услуг являются: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а) письменное заявление получателя социальных услуг (его законного представителя) об отказе в предоставлении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б)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в) нарушение получателем социальных услуг (его законным представителем) условий, предусмотренных договором;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г) отказ получателя социальных услуг от оплаты полученных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д) систематическое нарушение получателем социальных услуг правил внутреннего распорядка;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е) смерть получателя социальных услуг или ликвидация (прекращение деятельности) поставщика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ж) решение суда о признании получателя социальных услуг безвестно отсутствующим или умершим;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з) осуждение получателя социальных услуг к отбыванию наказания в виде лишения свободы;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и) смена места жительства получателя социальных услуг, связанная с выездом за пределы муниципального образования или Мурманской области.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7.3. Решение о прекращении предоставления социальных услуг обжалуется гражданином или его законным представителем в порядке, установленном законодательством Российской Федерации.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7.4. По письменному заявлению получателя социальных услуг (его законного представителя) предоставление социальных услуг может быть приостановлено на определенный период в связи с ухудшением самочувствия, краткосрочным выездом и другими причинами.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8. Контроль за предоставлением социальных услуг</w:t>
      </w:r>
    </w:p>
    <w:p w:rsidR="0024742F" w:rsidRDefault="0024742F">
      <w:pPr>
        <w:pStyle w:val="ConsPlusTitle"/>
        <w:jc w:val="center"/>
      </w:pPr>
      <w:r>
        <w:t>в полустационарной форме социального обслуживания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8.1. За предоставлением социальных услуг осуществляется внутренний и внешний контроль.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8.2. Внутренний контроль осуществляется путем проверок руководителем поставщика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8.3.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right"/>
        <w:outlineLvl w:val="1"/>
      </w:pPr>
      <w:r>
        <w:t>Приложение N 1</w:t>
      </w:r>
    </w:p>
    <w:p w:rsidR="0024742F" w:rsidRDefault="0024742F">
      <w:pPr>
        <w:pStyle w:val="ConsPlusNormal"/>
        <w:jc w:val="right"/>
      </w:pPr>
      <w:r>
        <w:t>к Порядку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</w:pPr>
      <w:bookmarkStart w:id="13" w:name="P293"/>
      <w:bookmarkEnd w:id="13"/>
      <w:r>
        <w:t>СТАНДАРТЫ</w:t>
      </w:r>
    </w:p>
    <w:p w:rsidR="0024742F" w:rsidRDefault="0024742F">
      <w:pPr>
        <w:pStyle w:val="ConsPlusTitle"/>
        <w:jc w:val="center"/>
      </w:pPr>
      <w:r>
        <w:t>СОЦИАЛЬНЫХ УСЛУГ, ВХОДЯЩИХ В ПЕРЕЧЕНЬ СОЦИАЛЬНЫХ УСЛУГ,</w:t>
      </w:r>
    </w:p>
    <w:p w:rsidR="0024742F" w:rsidRDefault="0024742F">
      <w:pPr>
        <w:pStyle w:val="ConsPlusTitle"/>
        <w:jc w:val="center"/>
      </w:pPr>
      <w:r>
        <w:t>ПРЕДОСТАВЛЯЕМЫХ ПОСТАВЩИКАМИ СОЦИАЛЬНЫХ УСЛУГ</w:t>
      </w:r>
    </w:p>
    <w:p w:rsidR="0024742F" w:rsidRDefault="0024742F">
      <w:pPr>
        <w:pStyle w:val="ConsPlusTitle"/>
        <w:jc w:val="center"/>
      </w:pPr>
      <w:r>
        <w:t>В ПОЛУСТАЦИОНАРНОЙ ФОРМЕ СОЦИАЛЬНОГО ОБСЛУЖИВАНИЯ</w:t>
      </w:r>
    </w:p>
    <w:p w:rsidR="0024742F" w:rsidRDefault="00247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47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98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 xml:space="preserve">, от 05.09.2022 </w:t>
            </w:r>
            <w:hyperlink r:id="rId99">
              <w:r>
                <w:rPr>
                  <w:color w:val="0000FF"/>
                </w:rPr>
                <w:t>N 706-ПП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</w:tr>
    </w:tbl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sectPr w:rsidR="0024742F" w:rsidSect="0024742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2211"/>
        <w:gridCol w:w="3118"/>
        <w:gridCol w:w="1757"/>
        <w:gridCol w:w="3005"/>
        <w:gridCol w:w="2041"/>
        <w:gridCol w:w="2494"/>
        <w:gridCol w:w="2268"/>
        <w:gridCol w:w="2438"/>
      </w:tblGrid>
      <w:tr w:rsidR="0024742F">
        <w:tc>
          <w:tcPr>
            <w:tcW w:w="504" w:type="dxa"/>
            <w:vMerge w:val="restart"/>
          </w:tcPr>
          <w:p w:rsidR="0024742F" w:rsidRDefault="002474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24742F" w:rsidRDefault="0024742F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118" w:type="dxa"/>
            <w:vMerge w:val="restart"/>
          </w:tcPr>
          <w:p w:rsidR="0024742F" w:rsidRDefault="0024742F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4762" w:type="dxa"/>
            <w:gridSpan w:val="2"/>
          </w:tcPr>
          <w:p w:rsidR="0024742F" w:rsidRDefault="0024742F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2041" w:type="dxa"/>
            <w:vMerge w:val="restart"/>
          </w:tcPr>
          <w:p w:rsidR="0024742F" w:rsidRDefault="0024742F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494" w:type="dxa"/>
            <w:vMerge w:val="restart"/>
          </w:tcPr>
          <w:p w:rsidR="0024742F" w:rsidRDefault="0024742F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2268" w:type="dxa"/>
            <w:vMerge w:val="restart"/>
          </w:tcPr>
          <w:p w:rsidR="0024742F" w:rsidRDefault="0024742F">
            <w:pPr>
              <w:pStyle w:val="ConsPlusNormal"/>
              <w:jc w:val="center"/>
            </w:pPr>
            <w:r>
              <w:t>Подушевой норматив финансирования социальной услуги</w:t>
            </w:r>
          </w:p>
        </w:tc>
        <w:tc>
          <w:tcPr>
            <w:tcW w:w="2438" w:type="dxa"/>
            <w:vMerge w:val="restart"/>
          </w:tcPr>
          <w:p w:rsidR="0024742F" w:rsidRDefault="0024742F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1757" w:type="dxa"/>
          </w:tcPr>
          <w:p w:rsidR="0024742F" w:rsidRDefault="00247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19836" w:type="dxa"/>
            <w:gridSpan w:val="9"/>
          </w:tcPr>
          <w:p w:rsidR="0024742F" w:rsidRDefault="0024742F">
            <w:pPr>
              <w:pStyle w:val="ConsPlusNormal"/>
              <w:outlineLvl w:val="2"/>
            </w:pPr>
            <w:r>
              <w:t>1. Социально-бытовые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1.1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у поставщика социальных услуг имеются жилые помещения, обеспеченные мебелью и реабилитационным оборудованием в соответствии с утвержденными Правительством Мурманской области нормативами и требованиями действующих санитарно-эпидемиологических правил и нормативов. 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ежедневно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 предоставления социальных услуг (далее - индивидуальная программа)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24742F" w:rsidRDefault="0024742F">
            <w:pPr>
              <w:pStyle w:val="ConsPlusNormal"/>
            </w:pPr>
            <w:r>
              <w:t>- наличие у поставщика социальных услуг жилых помещений, обеспеченных мебелью, реабилитационным оборудованием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1.2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1 степень ограничения жизнедеятельности, находящимся на социальном обслуживании более 4 часов в день, организуется одноразовое питание (обед) как поставщиком социальных услуг, так и на предприятиях общественного питания по нормам, установленным в размере 40 %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(домах-интернатах (отделениях) для престарелых и инвалидов)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день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24742F" w:rsidRDefault="0024742F">
            <w:pPr>
              <w:pStyle w:val="ConsPlusNormal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организуется питание как поставщиком социальных услуг, так и на предприятиях общественного питания по нормам, установленным в размере 75 %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(в домах-интернатах (отделениях) для престарелых и инвалидов).</w:t>
            </w:r>
          </w:p>
          <w:p w:rsidR="0024742F" w:rsidRDefault="0024742F">
            <w:pPr>
              <w:pStyle w:val="ConsPlusNormal"/>
            </w:pPr>
            <w:r>
              <w:t>Суточный рацион питания распределяется следующим образом: завтрак - 25 %, обед - 40 %, полдник - 10 %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- не более 4 раз в день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24742F" w:rsidRDefault="0024742F">
            <w:pPr>
              <w:pStyle w:val="ConsPlusNormal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 xml:space="preserve"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 гражданам при наличии в семье инвалида или инвалидов, в том числе ребенка-инвалида или детей-инвалидов, нуждающихся в постоянном постороннем уходе, организуется питание как поставщиком социальных услуг, так и на предприятиях общественного питания по нормам, предусмотренным </w:t>
            </w:r>
            <w:hyperlink r:id="rId1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и мягким инвентарем, предметами личной гигиены"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нуждающихся в постоянном постороннем уходе:</w:t>
            </w:r>
          </w:p>
          <w:p w:rsidR="0024742F" w:rsidRDefault="0024742F">
            <w:pPr>
              <w:pStyle w:val="ConsPlusNormal"/>
            </w:pPr>
            <w:r>
              <w:t>- в условиях временного проживания - не более 5 раз в день;</w:t>
            </w:r>
          </w:p>
          <w:p w:rsidR="0024742F" w:rsidRDefault="0024742F">
            <w:pPr>
              <w:pStyle w:val="ConsPlusNormal"/>
            </w:pPr>
            <w:r>
              <w:t>- в условиях дневного пребывания - не более 3 раз в день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24742F" w:rsidRDefault="0024742F">
            <w:pPr>
              <w:pStyle w:val="ConsPlusNormal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50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организуется питание как поставщиком социальных услуг, так и на предприятиях общественного питания по нормам, установленным в размере 50 %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(в домах-интернатах (отделениях) для престарелых и инвалидов).</w:t>
            </w:r>
          </w:p>
          <w:p w:rsidR="0024742F" w:rsidRDefault="0024742F">
            <w:pPr>
              <w:pStyle w:val="ConsPlusNormal"/>
            </w:pPr>
            <w:r>
              <w:t>Суточный рацион питания распределяется следующим образом: завтрак - 10 %, обед - 40 %</w:t>
            </w:r>
          </w:p>
        </w:tc>
        <w:tc>
          <w:tcPr>
            <w:tcW w:w="1757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- 1 раз в день</w:t>
            </w:r>
          </w:p>
        </w:tc>
        <w:tc>
          <w:tcPr>
            <w:tcW w:w="204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24742F" w:rsidRDefault="0024742F">
            <w:pPr>
              <w:pStyle w:val="ConsPlusNormal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226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</w:t>
            </w:r>
          </w:p>
        </w:tc>
        <w:tc>
          <w:tcPr>
            <w:tcW w:w="243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19836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1.2 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05.09.2022 N 706-ПП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50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1.3</w:t>
            </w:r>
          </w:p>
        </w:tc>
        <w:tc>
          <w:tcPr>
            <w:tcW w:w="221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311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24742F" w:rsidRDefault="0024742F">
            <w:pPr>
              <w:pStyle w:val="ConsPlusNormal"/>
            </w:pPr>
            <w:r>
              <w:t>гражданам при отсутствии работы и средств к существованию предоставляются постельные принадлежности по утвержденным Правительством Мурманской области нормативам обеспечения мягким инвентарем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(в домах-интернатах (отделениях, стационарных отделениях квартирного типа) для престарелых и инвалидов).</w:t>
            </w:r>
          </w:p>
          <w:p w:rsidR="0024742F" w:rsidRDefault="0024742F">
            <w:pPr>
              <w:pStyle w:val="ConsPlusNormal"/>
            </w:pPr>
            <w:r>
              <w:t xml:space="preserve">Граждане при наличии в семье инвалида или инвалидов, в том числе ребенка-инвалида или детей-инвалидов, нуждающихся в постоянном постороннем уходе, обеспечиваются мягким инвентарем по нормам, предусмотренным </w:t>
            </w:r>
            <w:hyperlink r:id="rId1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и мягким инвентарем, предметами личной гигиены".</w:t>
            </w:r>
          </w:p>
          <w:p w:rsidR="0024742F" w:rsidRDefault="0024742F">
            <w:pPr>
              <w:pStyle w:val="ConsPlusNormal"/>
            </w:pPr>
            <w:r>
              <w:t xml:space="preserve">Граждане при отсутствии возможности обеспечения ухода (в том числе временного) за инвалидом, ребенком, детьми, а также при отсутствии попечения над ними обеспечиваются одеждой, обувью, мягким инвентарем по нормам, предусмотренным </w:t>
            </w:r>
            <w:hyperlink r:id="rId1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и мягким инвентарем, предметами личной гигиены"</w:t>
            </w:r>
          </w:p>
        </w:tc>
        <w:tc>
          <w:tcPr>
            <w:tcW w:w="1757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нуждающихся в постоянном постороннем уходе, - 1 раз в неделю; 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24742F" w:rsidRDefault="0024742F">
            <w:pPr>
              <w:pStyle w:val="ConsPlusNormal"/>
            </w:pPr>
            <w:r>
              <w:t>гражданам при отсутствии работы и средств к существованию - 2 раза в месяц</w:t>
            </w:r>
          </w:p>
        </w:tc>
        <w:tc>
          <w:tcPr>
            <w:tcW w:w="204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наличие у поставщика социальных услуг мягкого инвентаря (одежды, обуви, постельных принадлежностей) в соответствии с утвержденными нормативами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19836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1.3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05.09.2022 N 706-ПП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1.4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Обеспечение за счет средств получателя социальной услуги книгами, журналами, газетами, настольными играми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оказание помощи в заполнении абонемента на периодические печатные издания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- 1 раз в период пребывания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предоставление оборудованных помещений для отдыха и досуга;</w:t>
            </w:r>
          </w:p>
          <w:p w:rsidR="0024742F" w:rsidRDefault="0024742F">
            <w:pPr>
              <w:pStyle w:val="ConsPlusNormal"/>
            </w:pPr>
            <w:r>
              <w:t>- наличие у получателя социальных услуг денежных средств для осуществления покупки книг, газет, журналов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  <w:vMerge w:val="restart"/>
          </w:tcPr>
          <w:p w:rsidR="0024742F" w:rsidRDefault="0024742F">
            <w:pPr>
              <w:pStyle w:val="ConsPlusNormal"/>
            </w:pPr>
            <w:r>
              <w:t>1.5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гигиенические услуги предоставляются гражданам с учетом их возраста, состояния здоровья и индивидуальных особенностей, в том числе: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инвалидности: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наличие у поставщика социальных услуг моющих средств, средств и предметов личной гигиены;</w:t>
            </w:r>
          </w:p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24742F" w:rsidRDefault="0024742F">
            <w:pPr>
              <w:pStyle w:val="ConsPlusNormal"/>
            </w:pPr>
            <w:r>
              <w:t>- отсутствие у получателя социальных услуг заболеваний кожи, грибковых заболеваний ногтей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умывание рук, лица водой либо с использованием гигиенических средств, вытирание полотенцем (салфеткой)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умывание лица и мытье рук одного получателя социальных услуг в сутки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не более 5 раз в день</w:t>
            </w:r>
          </w:p>
        </w:tc>
        <w:tc>
          <w:tcPr>
            <w:tcW w:w="2041" w:type="dxa"/>
            <w:vMerge w:val="restart"/>
          </w:tcPr>
          <w:p w:rsidR="0024742F" w:rsidRDefault="0024742F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24742F" w:rsidRDefault="0024742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24742F" w:rsidRDefault="0024742F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чистка зубов (в условиях временного проживания)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чистка зубов одного получателя социальных услуг в сутки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2 раза в день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гигиенические ванны (гигиенический душ)</w:t>
            </w:r>
          </w:p>
        </w:tc>
        <w:tc>
          <w:tcPr>
            <w:tcW w:w="1757" w:type="dxa"/>
            <w:vMerge w:val="restart"/>
          </w:tcPr>
          <w:p w:rsidR="0024742F" w:rsidRDefault="0024742F">
            <w:pPr>
              <w:pStyle w:val="ConsPlusNormal"/>
            </w:pPr>
            <w:r>
              <w:t>гигиенические ванны (гигиенический душ) одного получателя социальных услуг в сутки)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2 раза в день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смена подгузника (памперса) при необходимости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1 раз в день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помощь в пользовании туалетом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1 раз в день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причесывание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1 раз в день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стрижка ногтей (в условиях временного проживания)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на руках 1 раз в неделю, на ногах 1 раз в 2 недели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blPrEx>
          <w:tblBorders>
            <w:insideH w:val="nil"/>
          </w:tblBorders>
        </w:tblPrEx>
        <w:tc>
          <w:tcPr>
            <w:tcW w:w="50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1.6</w:t>
            </w:r>
          </w:p>
        </w:tc>
        <w:tc>
          <w:tcPr>
            <w:tcW w:w="221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311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гражданам, имеющим 2 и 3 степень ограничения жизнедеятельности, предоставляется услуга по:</w:t>
            </w:r>
          </w:p>
          <w:p w:rsidR="0024742F" w:rsidRDefault="0024742F">
            <w:pPr>
              <w:pStyle w:val="ConsPlusNormal"/>
            </w:pPr>
            <w:r>
              <w:t>- протиранию пищи;</w:t>
            </w:r>
          </w:p>
          <w:p w:rsidR="0024742F" w:rsidRDefault="0024742F">
            <w:pPr>
              <w:pStyle w:val="ConsPlusNormal"/>
            </w:pPr>
            <w:r>
              <w:t>- кормлению;</w:t>
            </w:r>
          </w:p>
          <w:p w:rsidR="0024742F" w:rsidRDefault="0024742F">
            <w:pPr>
              <w:pStyle w:val="ConsPlusNormal"/>
            </w:pPr>
            <w:r>
              <w:t>- питью</w:t>
            </w:r>
          </w:p>
        </w:tc>
        <w:tc>
          <w:tcPr>
            <w:tcW w:w="1757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 (в условиях временного проживания), - не более 5 раз в день, в условиях дневного пребывания - не более 3 раз в день;</w:t>
            </w:r>
          </w:p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- не более 4 раз в день</w:t>
            </w:r>
          </w:p>
        </w:tc>
        <w:tc>
          <w:tcPr>
            <w:tcW w:w="204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наличие соответствующей квалификации у специалистов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19836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1.6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05.09.2022 N 706-ПП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1.7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запись текста письма под диктовку получателя социальной услуги;</w:t>
            </w:r>
          </w:p>
          <w:p w:rsidR="0024742F" w:rsidRDefault="0024742F">
            <w:pPr>
              <w:pStyle w:val="ConsPlusNormal"/>
            </w:pPr>
            <w:r>
              <w:t>- отправка корреспонденции;</w:t>
            </w:r>
          </w:p>
          <w:p w:rsidR="0024742F" w:rsidRDefault="0024742F">
            <w:pPr>
              <w:pStyle w:val="ConsPlusNormal"/>
            </w:pPr>
            <w:r>
              <w:t>- оформление писем в электронном виде и отправка их электронной почтой (по его просьбе)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- 2 раза в месяц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приобретение конверта и (или) марок, отправка осуществляются за счет средств получателя социальных услуг;</w:t>
            </w:r>
          </w:p>
          <w:p w:rsidR="0024742F" w:rsidRDefault="0024742F">
            <w:pPr>
              <w:pStyle w:val="ConsPlusNormal"/>
            </w:pPr>
            <w:r>
              <w:t>- обеспечение конфиденциальности информации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50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1.8</w:t>
            </w:r>
          </w:p>
        </w:tc>
        <w:tc>
          <w:tcPr>
            <w:tcW w:w="221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Предоставление транспорта для перевозки инвалида, являющегося получателем социальной услуги и имеющего ограниченные возможности передвижения, к месту предоставления социальной услуги в соответствии с порядком, утвержденным уполномоченным органом</w:t>
            </w:r>
          </w:p>
        </w:tc>
        <w:tc>
          <w:tcPr>
            <w:tcW w:w="311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гражданам, частично или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гражданам при наличии в семье инвалида или инвалидов, в том числе ребенка-инвалида или детей-инвалидов, нуждающихся в постоянном постороннем уходе, утратившим способность самостоятельно передвигаться, предоставляется транспорт для перевозки к месту предоставления социальной услуги и обратно</w:t>
            </w:r>
          </w:p>
        </w:tc>
        <w:tc>
          <w:tcPr>
            <w:tcW w:w="1757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1 раз в день</w:t>
            </w:r>
          </w:p>
        </w:tc>
        <w:tc>
          <w:tcPr>
            <w:tcW w:w="204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- наличие у поставщика социальных услуг транспорта (в собственности, лизинге, аренде), позволяющего обеспечить безопасность перевозки</w:t>
            </w:r>
          </w:p>
        </w:tc>
        <w:tc>
          <w:tcPr>
            <w:tcW w:w="226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19836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1.8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05.09.2022 N 706-ПП</w:t>
            </w:r>
          </w:p>
        </w:tc>
      </w:tr>
      <w:tr w:rsidR="0024742F">
        <w:tc>
          <w:tcPr>
            <w:tcW w:w="19836" w:type="dxa"/>
            <w:gridSpan w:val="9"/>
          </w:tcPr>
          <w:p w:rsidR="0024742F" w:rsidRDefault="0024742F">
            <w:pPr>
              <w:pStyle w:val="ConsPlusNormal"/>
              <w:outlineLvl w:val="2"/>
            </w:pPr>
            <w:r>
              <w:t>2. Социально-медицинские услуги</w:t>
            </w:r>
          </w:p>
        </w:tc>
      </w:tr>
      <w:tr w:rsidR="0024742F">
        <w:tc>
          <w:tcPr>
            <w:tcW w:w="504" w:type="dxa"/>
            <w:vMerge w:val="restart"/>
          </w:tcPr>
          <w:p w:rsidR="0024742F" w:rsidRDefault="0024742F">
            <w:pPr>
              <w:pStyle w:val="ConsPlusNormal"/>
            </w:pPr>
            <w:r>
              <w:t>2.1</w:t>
            </w:r>
          </w:p>
        </w:tc>
        <w:tc>
          <w:tcPr>
            <w:tcW w:w="2211" w:type="dxa"/>
            <w:vMerge w:val="restart"/>
          </w:tcPr>
          <w:p w:rsidR="0024742F" w:rsidRDefault="0024742F">
            <w:pPr>
              <w:pStyle w:val="ConsPlusNormal"/>
            </w:pPr>
            <w: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предоставляется услуга по:</w:t>
            </w:r>
          </w:p>
          <w:p w:rsidR="0024742F" w:rsidRDefault="0024742F">
            <w:pPr>
              <w:pStyle w:val="ConsPlusNormal"/>
            </w:pPr>
            <w:r>
              <w:t>- взвешиванию</w:t>
            </w:r>
          </w:p>
        </w:tc>
        <w:tc>
          <w:tcPr>
            <w:tcW w:w="1757" w:type="dxa"/>
            <w:vMerge w:val="restart"/>
          </w:tcPr>
          <w:p w:rsidR="0024742F" w:rsidRDefault="0024742F">
            <w:pPr>
              <w:pStyle w:val="ConsPlusNormal"/>
            </w:pPr>
            <w:r>
              <w:t>человеко-день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месяц</w:t>
            </w:r>
          </w:p>
        </w:tc>
        <w:tc>
          <w:tcPr>
            <w:tcW w:w="2041" w:type="dxa"/>
            <w:vMerge w:val="restart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24742F" w:rsidRDefault="0024742F">
            <w:pPr>
              <w:pStyle w:val="ConsPlusNormal"/>
            </w:pPr>
            <w:r>
              <w:t>- наличие необходимого медицинского оборудования;</w:t>
            </w:r>
          </w:p>
          <w:p w:rsidR="0024742F" w:rsidRDefault="0024742F">
            <w:pPr>
              <w:pStyle w:val="ConsPlusNormal"/>
            </w:pPr>
            <w:r>
              <w:t>- при возникновении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  <w:tc>
          <w:tcPr>
            <w:tcW w:w="2268" w:type="dxa"/>
            <w:vMerge w:val="restart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измерению температуры тела;</w:t>
            </w:r>
          </w:p>
          <w:p w:rsidR="0024742F" w:rsidRDefault="0024742F">
            <w:pPr>
              <w:pStyle w:val="ConsPlusNormal"/>
            </w:pPr>
            <w:r>
              <w:t>- измерению артериального давления, пульса;</w:t>
            </w:r>
          </w:p>
          <w:p w:rsidR="0024742F" w:rsidRDefault="0024742F">
            <w:pPr>
              <w:pStyle w:val="ConsPlusNormal"/>
            </w:pPr>
            <w:r>
              <w:t>- контроль за приемом лекарственных препаратов по назначению врача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родителей, гражданам при отсутствии работы и средств к существованию - 1 раз в день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2.2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организация оздоровительных занятий для получателя услуги на базе учреждений физкультуры и спорта (сеансы плавания в бассейне).</w:t>
            </w:r>
          </w:p>
          <w:p w:rsidR="0024742F" w:rsidRDefault="0024742F">
            <w:pPr>
              <w:pStyle w:val="ConsPlusNormal"/>
            </w:pPr>
            <w:r>
              <w:t>Организация участия получателей социальных услуг в оздоровительных мероприятиях для лиц с ограниченными возможностями здоровья, проводимых учреждениями физкультуры и спорта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- 4 раза в месяц.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месяц.</w:t>
            </w:r>
          </w:p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2.3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выявление жалоб на состояние здоровья.</w:t>
            </w:r>
          </w:p>
          <w:p w:rsidR="0024742F" w:rsidRDefault="0024742F">
            <w:pPr>
              <w:pStyle w:val="ConsPlusNormal"/>
            </w:pPr>
            <w:r>
              <w:t>Отслеживание изменений в состоянии здоровья получателя социальной услуги по внешнему виду и самочувствию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24742F" w:rsidRDefault="0024742F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24742F" w:rsidRDefault="0024742F">
            <w:pPr>
              <w:pStyle w:val="ConsPlusNormal"/>
            </w:pPr>
            <w:r>
              <w:t>гражданам при отсутствии работы и средств к существованию - 1 раз в день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наблюдение осуществляется визуально, а также в ходе личной беседы с получателем социальных услуг или его законным представителем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  <w:vMerge w:val="restart"/>
          </w:tcPr>
          <w:p w:rsidR="0024742F" w:rsidRDefault="0024742F">
            <w:pPr>
              <w:pStyle w:val="ConsPlusNormal"/>
            </w:pPr>
            <w:r>
              <w:t>2.4</w:t>
            </w:r>
          </w:p>
        </w:tc>
        <w:tc>
          <w:tcPr>
            <w:tcW w:w="2211" w:type="dxa"/>
            <w:vMerge w:val="restart"/>
          </w:tcPr>
          <w:p w:rsidR="0024742F" w:rsidRDefault="0024742F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содействие в организации прохождения диспансеризации</w:t>
            </w:r>
          </w:p>
        </w:tc>
        <w:tc>
          <w:tcPr>
            <w:tcW w:w="1757" w:type="dxa"/>
            <w:vMerge w:val="restart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год</w:t>
            </w:r>
          </w:p>
        </w:tc>
        <w:tc>
          <w:tcPr>
            <w:tcW w:w="2041" w:type="dxa"/>
            <w:vMerge w:val="restart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24742F" w:rsidRDefault="0024742F">
            <w:pPr>
              <w:pStyle w:val="ConsPlusNormal"/>
            </w:pPr>
            <w:r>
              <w:t>наличие соответствующей квалификации у специалистов</w:t>
            </w:r>
          </w:p>
        </w:tc>
        <w:tc>
          <w:tcPr>
            <w:tcW w:w="2268" w:type="dxa"/>
            <w:vMerge w:val="restart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индивидуальная работа, направленная на предупреждение появления вредных привычек и избавление от них.</w:t>
            </w:r>
          </w:p>
          <w:p w:rsidR="0024742F" w:rsidRDefault="0024742F">
            <w:pPr>
              <w:pStyle w:val="ConsPlusNormal"/>
            </w:pPr>
            <w:r>
              <w:t>Формирование осознанного отношения к своему физическому и психологическому здоровью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неделю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подготовка к сознательному отцовству и материнству, гигиеническое и половое просвещение, профилактика венерических заболеваний и СПИДа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неделю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организация и проведение санитарно-просветительской работы по формированию здорового образа жизни и по вопросам профилактики различных заболеваний.</w:t>
            </w:r>
          </w:p>
          <w:p w:rsidR="0024742F" w:rsidRDefault="0024742F">
            <w:pPr>
              <w:pStyle w:val="ConsPlusNormal"/>
            </w:pPr>
            <w:r>
              <w:t>Консультирование и дача рекомендаций по гигиене питания, профилактике и избавлению от вредных привычек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родителей, гражданам при отсутствии работы и средств к существованию - 1 раз в неделю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504" w:type="dxa"/>
            <w:vMerge w:val="restart"/>
          </w:tcPr>
          <w:p w:rsidR="0024742F" w:rsidRDefault="0024742F">
            <w:pPr>
              <w:pStyle w:val="ConsPlusNormal"/>
            </w:pPr>
            <w:r>
              <w:t>2.5</w:t>
            </w:r>
          </w:p>
        </w:tc>
        <w:tc>
          <w:tcPr>
            <w:tcW w:w="2211" w:type="dxa"/>
            <w:vMerge w:val="restart"/>
          </w:tcPr>
          <w:p w:rsidR="0024742F" w:rsidRDefault="0024742F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оздоровительная гимнастика (при отсутствии медицинских противопоказаний)</w:t>
            </w:r>
          </w:p>
        </w:tc>
        <w:tc>
          <w:tcPr>
            <w:tcW w:w="1757" w:type="dxa"/>
            <w:vMerge w:val="restart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-</w:t>
            </w:r>
          </w:p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день</w:t>
            </w:r>
          </w:p>
        </w:tc>
        <w:tc>
          <w:tcPr>
            <w:tcW w:w="2041" w:type="dxa"/>
            <w:vMerge w:val="restart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24742F" w:rsidRDefault="0024742F">
            <w:pPr>
              <w:pStyle w:val="ConsPlusNormal"/>
            </w:pPr>
            <w:r>
              <w:t>- услуга оказывается с учетом состояния здоровья получателя социальных услуг;</w:t>
            </w:r>
          </w:p>
          <w:p w:rsidR="0024742F" w:rsidRDefault="0024742F">
            <w:pPr>
              <w:pStyle w:val="ConsPlusNormal"/>
            </w:pPr>
            <w:r>
              <w:t>- наличие у поставщика социальных услуг соответствующего оборудования, инвентаря для проведения спортивных и оздоровительных мероприятий;</w:t>
            </w:r>
          </w:p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268" w:type="dxa"/>
            <w:vMerge w:val="restart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проведение занятий и спортивных мероприятий, способствующих формированию и совершенствованию физических, психических, функциональных и волевых качеств и способностей получателя социальных услуг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неделю.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504" w:type="dxa"/>
            <w:vMerge w:val="restart"/>
          </w:tcPr>
          <w:p w:rsidR="0024742F" w:rsidRDefault="0024742F">
            <w:pPr>
              <w:pStyle w:val="ConsPlusNormal"/>
            </w:pPr>
            <w:r>
              <w:t>2.6</w:t>
            </w:r>
          </w:p>
        </w:tc>
        <w:tc>
          <w:tcPr>
            <w:tcW w:w="2211" w:type="dxa"/>
            <w:vMerge w:val="restart"/>
          </w:tcPr>
          <w:p w:rsidR="0024742F" w:rsidRDefault="0024742F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выявление социально-медицинских проблем, стоящих перед получателем социальной услуги.</w:t>
            </w:r>
          </w:p>
          <w:p w:rsidR="0024742F" w:rsidRDefault="0024742F">
            <w:pPr>
              <w:pStyle w:val="ConsPlusNormal"/>
            </w:pPr>
            <w:r>
              <w:t>Проведение серии индивидуальных (групповых) консультаций по проблеме получателя(ей) социальных услуг.</w:t>
            </w:r>
          </w:p>
          <w:p w:rsidR="0024742F" w:rsidRDefault="0024742F">
            <w:pPr>
              <w:pStyle w:val="ConsPlusNormal"/>
            </w:pPr>
            <w:r>
              <w:t>Привлечение в случае необходимости к работе психолога (при его наличии)</w:t>
            </w:r>
          </w:p>
        </w:tc>
        <w:tc>
          <w:tcPr>
            <w:tcW w:w="1757" w:type="dxa"/>
            <w:vMerge w:val="restart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2041" w:type="dxa"/>
            <w:vMerge w:val="restart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24742F" w:rsidRDefault="0024742F">
            <w:pPr>
              <w:pStyle w:val="ConsPlusNormal"/>
            </w:pPr>
            <w:r>
              <w:t>- услуга должна обеспечить оказание квалифицированной помощи получателям социальных услуг в решении проблем, связанных с его здоровьем;</w:t>
            </w:r>
          </w:p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268" w:type="dxa"/>
            <w:vMerge w:val="restart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проведение групповых бесед, лекций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неделю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оказание помощи в сборе документов, необходимых для прохождения диспансеризации, психолого-медико-педагогической комиссии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год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организация консультаций для родителей, воспитывающих детей-инвалидов, индивидуального и группового характера в соответствии с проблемами ребенка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нуждающихся в постоянном постороннем уходе, - 1 раз в неделю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19836" w:type="dxa"/>
            <w:gridSpan w:val="9"/>
          </w:tcPr>
          <w:p w:rsidR="0024742F" w:rsidRDefault="0024742F">
            <w:pPr>
              <w:pStyle w:val="ConsPlusNormal"/>
              <w:outlineLvl w:val="2"/>
            </w:pPr>
            <w:r>
              <w:t>3. Социально-психологические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3.1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оказание помощи в мобилизации духовных и физических, интеллектуальных ресурсов получателей социальных услуг для выхода из кризисной ситуации посредством консультирования по интересующим вопросам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- по мере необходимости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наличие у получателя социальных услуг потребности в получении консультационной психологической помощи;</w:t>
            </w:r>
          </w:p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3.2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- 1 раз в неделю.</w:t>
            </w:r>
          </w:p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месяц.</w:t>
            </w:r>
          </w:p>
          <w:p w:rsidR="0024742F" w:rsidRDefault="0024742F">
            <w:pPr>
              <w:pStyle w:val="ConsPlusNormal"/>
            </w:pPr>
            <w:r>
              <w:t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родителей, гражданам при отсутствии работы и средств к существованию - не более 8 раз в месяц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наличие у получателя социальных услуг потребности в социально-психологическом патронаже;</w:t>
            </w:r>
          </w:p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  <w:vMerge w:val="restart"/>
          </w:tcPr>
          <w:p w:rsidR="0024742F" w:rsidRDefault="0024742F">
            <w:pPr>
              <w:pStyle w:val="ConsPlusNormal"/>
            </w:pPr>
            <w:r>
              <w:t>3.3</w:t>
            </w:r>
          </w:p>
        </w:tc>
        <w:tc>
          <w:tcPr>
            <w:tcW w:w="2211" w:type="dxa"/>
            <w:vMerge w:val="restart"/>
          </w:tcPr>
          <w:p w:rsidR="0024742F" w:rsidRDefault="0024742F">
            <w:pPr>
              <w:pStyle w:val="ConsPlusNormal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получение от родителей информации о проблемах воспитания ребенка, испытываемых трудностях, обсуждение с ними проблем для раскрытия и мобилизации внутренних ресурсов и последующего решения социально-психологических проблем</w:t>
            </w:r>
          </w:p>
        </w:tc>
        <w:tc>
          <w:tcPr>
            <w:tcW w:w="1757" w:type="dxa"/>
            <w:vMerge w:val="restart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неделю.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месяц</w:t>
            </w:r>
          </w:p>
        </w:tc>
        <w:tc>
          <w:tcPr>
            <w:tcW w:w="2041" w:type="dxa"/>
            <w:vMerge w:val="restart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24742F" w:rsidRDefault="0024742F">
            <w:pPr>
              <w:pStyle w:val="ConsPlusNormal"/>
            </w:pPr>
            <w:r>
              <w:t>- наличие у получателя социальных услуг потребности в получении социально-психологического консультирования;</w:t>
            </w:r>
          </w:p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2268" w:type="dxa"/>
            <w:vMerge w:val="restart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выявление социально-психологических проблем получателя социальных услуг.</w:t>
            </w:r>
          </w:p>
          <w:p w:rsidR="0024742F" w:rsidRDefault="0024742F">
            <w:pPr>
              <w:pStyle w:val="ConsPlusNormal"/>
            </w:pPr>
            <w:r>
              <w:t>Социально-психологическая помощь получателю социальных услуг в раскрытии и мобилизации внутренних ресурсов, решение и профилактика его социально-психологических проблем.</w:t>
            </w:r>
          </w:p>
          <w:p w:rsidR="0024742F" w:rsidRDefault="0024742F">
            <w:pPr>
              <w:pStyle w:val="ConsPlusNormal"/>
            </w:pPr>
            <w:r>
              <w:t>Направление на иную помощь, не входящую в компетенцию организации социального обслуживания (при необходимости)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месяц.</w:t>
            </w:r>
          </w:p>
          <w:p w:rsidR="0024742F" w:rsidRDefault="0024742F">
            <w:pPr>
              <w:pStyle w:val="ConsPlusNormal"/>
            </w:pPr>
            <w:r>
              <w:t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семье;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24742F" w:rsidRDefault="0024742F">
            <w:pPr>
              <w:pStyle w:val="ConsPlusNormal"/>
            </w:pPr>
            <w:r>
              <w:t>гражданам при отсутствии работы и средств к существованию - 8 раз в месяц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19836" w:type="dxa"/>
            <w:gridSpan w:val="9"/>
          </w:tcPr>
          <w:p w:rsidR="0024742F" w:rsidRDefault="0024742F">
            <w:pPr>
              <w:pStyle w:val="ConsPlusNormal"/>
              <w:outlineLvl w:val="2"/>
            </w:pPr>
            <w:r>
              <w:t>4. Социально-педагогические услуги</w:t>
            </w:r>
          </w:p>
        </w:tc>
      </w:tr>
      <w:tr w:rsidR="0024742F">
        <w:tc>
          <w:tcPr>
            <w:tcW w:w="504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4.1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диагностирование (педагогическое), направленное на:</w:t>
            </w:r>
          </w:p>
          <w:p w:rsidR="0024742F" w:rsidRDefault="0024742F">
            <w:pPr>
              <w:pStyle w:val="ConsPlusNormal"/>
            </w:pPr>
            <w:r>
              <w:t>- выявление степени социально-педагогической дезадаптации (выявление признаков, характеризующих нормальное или отклоняющееся поведение получателя социальных услуг);</w:t>
            </w:r>
          </w:p>
          <w:p w:rsidR="0024742F" w:rsidRDefault="0024742F">
            <w:pPr>
              <w:pStyle w:val="ConsPlusNormal"/>
            </w:pPr>
            <w:r>
              <w:t>- выявление индивидуальных особенностей получателя социальных услуг;</w:t>
            </w:r>
          </w:p>
          <w:p w:rsidR="0024742F" w:rsidRDefault="0024742F">
            <w:pPr>
              <w:pStyle w:val="ConsPlusNormal"/>
            </w:pPr>
            <w:r>
              <w:t>- исследование его склонностей и потенциала для составления комплекса мер по социально-педагогической коррекции.</w:t>
            </w:r>
          </w:p>
          <w:p w:rsidR="0024742F" w:rsidRDefault="0024742F">
            <w:pPr>
              <w:pStyle w:val="ConsPlusNormal"/>
            </w:pPr>
            <w:r>
              <w:t>При оказании услуги используются различные дидактические и диагностические материалы, направленные на изучение личности несовершеннолетнего, утвержденные диагностические методики, позволяющие дать оценку эффективности педагогического воздействия и необходимый для их проведения диагностический инструментарий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первичная диагностика - в течение 7 рабочих дней со дня зачисления получателя социальных услуг на социальное обслуживание, далее - 1 раз в неделю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24742F" w:rsidRDefault="0024742F">
            <w:pPr>
              <w:pStyle w:val="ConsPlusNormal"/>
            </w:pPr>
            <w:r>
              <w:t>- наличие у поставщика социальных услуг и использование им дидактических и диагностических материалов, направленных на всестороннее изучение личности, утвержденных диагностических методик и необходимого для их проведения диагностического инструментария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проведение индивидуальных и групповых занятий, направленных на снижение уровня социальной дезадаптации, обусловленной отклонениями в поведении (в соответствии с требованиями социальной среды и интересами получателя социальных услуг)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- 5 раз в неделю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</w:tr>
      <w:tr w:rsidR="0024742F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выявление и анализ индивидуальных особенностей получателя социальных услуг;</w:t>
            </w:r>
          </w:p>
          <w:p w:rsidR="0024742F" w:rsidRDefault="0024742F">
            <w:pPr>
              <w:pStyle w:val="ConsPlusNormal"/>
            </w:pPr>
            <w:r>
              <w:t>- проведение специальных коррекционных занятий, способствующих социально-бытовой адаптации, развитию и коррекции слухового восприятия, познавательного развития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жизнедеятельности;</w:t>
            </w:r>
          </w:p>
          <w:p w:rsidR="0024742F" w:rsidRDefault="0024742F">
            <w:pPr>
              <w:pStyle w:val="ConsPlusNormal"/>
            </w:pPr>
            <w:r>
              <w:t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- 8 раз в месяц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</w:tr>
      <w:tr w:rsidR="0024742F">
        <w:tblPrEx>
          <w:tblBorders>
            <w:insideH w:val="nil"/>
          </w:tblBorders>
        </w:tblPrEx>
        <w:tc>
          <w:tcPr>
            <w:tcW w:w="19836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4.1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05.09.2022 N 706-ПП</w:t>
            </w:r>
          </w:p>
        </w:tc>
      </w:tr>
      <w:tr w:rsidR="0024742F">
        <w:tc>
          <w:tcPr>
            <w:tcW w:w="504" w:type="dxa"/>
            <w:vMerge w:val="restart"/>
          </w:tcPr>
          <w:p w:rsidR="0024742F" w:rsidRDefault="0024742F">
            <w:pPr>
              <w:pStyle w:val="ConsPlusNormal"/>
            </w:pPr>
            <w:r>
              <w:t>4.2</w:t>
            </w:r>
          </w:p>
        </w:tc>
        <w:tc>
          <w:tcPr>
            <w:tcW w:w="2211" w:type="dxa"/>
            <w:vMerge w:val="restart"/>
          </w:tcPr>
          <w:p w:rsidR="0024742F" w:rsidRDefault="0024742F">
            <w:pPr>
              <w:pStyle w:val="ConsPlusNormal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выявление интересов и склонностей получателя социальных услуг к различным видам деятельности.</w:t>
            </w:r>
          </w:p>
          <w:p w:rsidR="0024742F" w:rsidRDefault="0024742F">
            <w:pPr>
              <w:pStyle w:val="ConsPlusNormal"/>
            </w:pPr>
            <w:r>
              <w:t>Предоставление получателям социальных услуг в пользование книг, журналов, газет, настольных игр для организации досуга.</w:t>
            </w:r>
          </w:p>
          <w:p w:rsidR="0024742F" w:rsidRDefault="0024742F">
            <w:pPr>
              <w:pStyle w:val="ConsPlusNormal"/>
            </w:pPr>
            <w:r>
              <w:t>Помощь в выборе вида досуговой деятельности в соответствии с интересами и возможностями получателя социальных услуг.</w:t>
            </w:r>
          </w:p>
          <w:p w:rsidR="0024742F" w:rsidRDefault="0024742F">
            <w:pPr>
              <w:pStyle w:val="ConsPlusNormal"/>
            </w:pPr>
            <w:r>
              <w:t>Организация кружковой работы по интересам и возможностям получателя социальных услуг</w:t>
            </w:r>
          </w:p>
        </w:tc>
        <w:tc>
          <w:tcPr>
            <w:tcW w:w="1757" w:type="dxa"/>
            <w:vMerge w:val="restart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день.</w:t>
            </w:r>
          </w:p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- 8 раз в месяц.</w:t>
            </w:r>
          </w:p>
          <w:p w:rsidR="0024742F" w:rsidRDefault="0024742F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- 1 раз в неделю</w:t>
            </w:r>
          </w:p>
        </w:tc>
        <w:tc>
          <w:tcPr>
            <w:tcW w:w="2041" w:type="dxa"/>
            <w:vMerge w:val="restart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24742F" w:rsidRDefault="0024742F">
            <w:pPr>
              <w:pStyle w:val="ConsPlusNormal"/>
            </w:pPr>
            <w:r>
              <w:t>- наличие у поставщиков социальных услуг соответствующего инвентаря</w:t>
            </w:r>
          </w:p>
        </w:tc>
        <w:tc>
          <w:tcPr>
            <w:tcW w:w="2268" w:type="dxa"/>
            <w:vMerge w:val="restart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обеспечение детей печатной продукцией, настольными играми в соответствии с утвержденными нормативами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месяц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4.3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Организация досуга (праздники, экскурсии и др. культурные мероприятия)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информирование получателя социальных услуг о предстоящих культурных мероприятиях; организация посещения получателем социальных услуг библиотек.</w:t>
            </w:r>
          </w:p>
          <w:p w:rsidR="0024742F" w:rsidRDefault="0024742F">
            <w:pPr>
              <w:pStyle w:val="ConsPlusNormal"/>
            </w:pPr>
            <w:r>
              <w:t>Сопровождение на экскурсии и мероприятия в учреждения культуры и искусства.</w:t>
            </w:r>
          </w:p>
          <w:p w:rsidR="0024742F" w:rsidRDefault="0024742F">
            <w:pPr>
              <w:pStyle w:val="ConsPlusNormal"/>
            </w:pPr>
            <w:r>
              <w:t>Организация и проведение праздников, концертов, выставок, экскурсий, в том числе виртуальных, и других культурных мероприятий.</w:t>
            </w:r>
          </w:p>
          <w:p w:rsidR="0024742F" w:rsidRDefault="0024742F">
            <w:pPr>
              <w:pStyle w:val="ConsPlusNormal"/>
            </w:pPr>
            <w:r>
              <w:t>Обеспечение участия получателей услуг в культурных мероприятиях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месяц.</w:t>
            </w:r>
          </w:p>
          <w:p w:rsidR="0024742F" w:rsidRDefault="0024742F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24742F" w:rsidRDefault="0024742F">
            <w:pPr>
              <w:pStyle w:val="ConsPlusNormal"/>
            </w:pPr>
            <w:r>
              <w:t>гражданам при отсутствии работы и средств к существованию - 2 раза в месяц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обеспечение сопровождения получателя социальных услуг (при необходимости) для участия в культурно-досуговых мероприятиях;</w:t>
            </w:r>
          </w:p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24742F" w:rsidRDefault="0024742F">
            <w:pPr>
              <w:pStyle w:val="ConsPlusNormal"/>
            </w:pPr>
            <w:r>
              <w:t>- наличие у поставщика социальных услуг соответствующего оборудования и инвентаря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4.4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обучение осуществляется путем проведения групповой и индивидуальной работы, направленной на формирование детей как личности самостоятельной, культурной и благожелательной в отношении к окружающим, с позитивными потребностями.</w:t>
            </w:r>
          </w:p>
          <w:p w:rsidR="0024742F" w:rsidRDefault="0024742F">
            <w:pPr>
              <w:pStyle w:val="ConsPlusNormal"/>
            </w:pPr>
            <w:r>
              <w:t>Посещение семьи и обследование условий ее проживания.</w:t>
            </w:r>
          </w:p>
          <w:p w:rsidR="0024742F" w:rsidRDefault="0024742F">
            <w:pPr>
              <w:pStyle w:val="ConsPlusNormal"/>
            </w:pPr>
            <w:r>
              <w:t>Выявление существующих проблем (детско-родительские и внутрисемейные отношения, жестокое обращение в семье, наличие общественной дезадаптации ребенка и др.).</w:t>
            </w:r>
          </w:p>
          <w:p w:rsidR="0024742F" w:rsidRDefault="0024742F">
            <w:pPr>
              <w:pStyle w:val="ConsPlusNormal"/>
            </w:pPr>
            <w:r>
              <w:t>Предоставление родителям (или) законным представителям информации об учреждениях, оказывающих помощь семьям в трудной жизненной ситуации.</w:t>
            </w:r>
          </w:p>
          <w:p w:rsidR="0024742F" w:rsidRDefault="0024742F">
            <w:pPr>
              <w:pStyle w:val="ConsPlusNormal"/>
            </w:pPr>
            <w:r>
              <w:t>Составление акта обследования по итогам посещения семьи.</w:t>
            </w:r>
          </w:p>
          <w:p w:rsidR="0024742F" w:rsidRDefault="0024742F">
            <w:pPr>
              <w:pStyle w:val="ConsPlusNormal"/>
            </w:pPr>
            <w:r>
              <w:t>Сбор, анализ, систематизация информации о семье.</w:t>
            </w:r>
          </w:p>
          <w:p w:rsidR="0024742F" w:rsidRDefault="0024742F">
            <w:pPr>
              <w:pStyle w:val="ConsPlusNormal"/>
            </w:pPr>
            <w:r>
              <w:t>Оформление паспорта семьи. Разработка и реализация индивидуальной программы реабилитации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неделю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24742F" w:rsidRDefault="0024742F">
            <w:pPr>
              <w:pStyle w:val="ConsPlusNormal"/>
            </w:pPr>
            <w:r>
              <w:t>- наличие программ обучения;</w:t>
            </w:r>
          </w:p>
          <w:p w:rsidR="0024742F" w:rsidRDefault="0024742F">
            <w:pPr>
              <w:pStyle w:val="ConsPlusNormal"/>
            </w:pPr>
            <w:r>
              <w:t>- наличие у получателя социальных услуг родственников, которые могут осуществлять за ним уход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4.5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проведение практических занятий по обучению навыкам ухода за больными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нуждающихся в постоянном постороннем уходе;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по мере необходимости, не более 2 раз в год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наличие у тяжелобольного получателя социальных услуг родственников, которые могут осуществлять за ним уход;</w:t>
            </w:r>
          </w:p>
          <w:p w:rsidR="0024742F" w:rsidRDefault="0024742F">
            <w:pPr>
              <w:pStyle w:val="ConsPlusNormal"/>
            </w:pPr>
            <w:r>
              <w:t>- наличие квалифицированных сотрудников;</w:t>
            </w:r>
          </w:p>
          <w:p w:rsidR="0024742F" w:rsidRDefault="0024742F">
            <w:pPr>
              <w:pStyle w:val="ConsPlusNormal"/>
            </w:pPr>
            <w:r>
              <w:t>- наличие программ обучения, предусматривающих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19836" w:type="dxa"/>
            <w:gridSpan w:val="9"/>
          </w:tcPr>
          <w:p w:rsidR="0024742F" w:rsidRDefault="0024742F">
            <w:pPr>
              <w:pStyle w:val="ConsPlusNormal"/>
              <w:outlineLvl w:val="2"/>
            </w:pPr>
            <w:r>
              <w:t>5. Социально-трудовые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5.1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проведение занятий по социально-трудовой реабилитации (в кабинете трудовой терапии, в кабинете социально-бытовой ориентации, на приусадебном участке и т.д.);</w:t>
            </w:r>
          </w:p>
          <w:p w:rsidR="0024742F" w:rsidRDefault="0024742F">
            <w:pPr>
              <w:pStyle w:val="ConsPlusNormal"/>
            </w:pPr>
            <w:r>
              <w:t>- организация занятий трудотерапией в соответствии с возможностями здоровья и способностями получателей социальных услуг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- 2 раза в неделю.</w:t>
            </w:r>
          </w:p>
          <w:p w:rsidR="0024742F" w:rsidRDefault="0024742F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24742F" w:rsidRDefault="0024742F">
            <w:pPr>
              <w:pStyle w:val="ConsPlusNormal"/>
            </w:pPr>
            <w:r>
              <w:t>гражданам при отсутствии работы и средств к существованию - 2 раза в месяц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наличие у получателя социальных услуг потребности в использовании своих трудовых возможностей и в обучении доступным профессиональным навыкам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5.2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предоставление информации получателю социальных услуг о профессиях. Услуга может предоставляться как индивидуально, так и в группе.</w:t>
            </w:r>
          </w:p>
          <w:p w:rsidR="0024742F" w:rsidRDefault="0024742F">
            <w:pPr>
              <w:pStyle w:val="ConsPlusNormal"/>
            </w:pPr>
            <w:r>
              <w:t>Содействие в организации обучения, определение оптимальной формы обучения.</w:t>
            </w:r>
          </w:p>
          <w:p w:rsidR="0024742F" w:rsidRDefault="0024742F">
            <w:pPr>
              <w:pStyle w:val="ConsPlusNormal"/>
            </w:pPr>
            <w:r>
              <w:t>Консультирование по вопросам жизненного устройства и выбора профессии.</w:t>
            </w:r>
          </w:p>
          <w:p w:rsidR="0024742F" w:rsidRDefault="0024742F">
            <w:pPr>
              <w:pStyle w:val="ConsPlusNormal"/>
            </w:pPr>
            <w:r>
              <w:t>Организация и проведение профориентационных мероприятий (тематические беседы, ролевые игры, экскурсии)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неделю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наличие у получателя социальных услуг потребности в получении образования в соответствии с его способностями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19836" w:type="dxa"/>
            <w:gridSpan w:val="9"/>
          </w:tcPr>
          <w:p w:rsidR="0024742F" w:rsidRDefault="0024742F">
            <w:pPr>
              <w:pStyle w:val="ConsPlusNormal"/>
              <w:outlineLvl w:val="2"/>
            </w:pPr>
            <w:r>
              <w:t>6. Социально-правовые услуги</w:t>
            </w:r>
          </w:p>
        </w:tc>
      </w:tr>
      <w:tr w:rsidR="0024742F">
        <w:tc>
          <w:tcPr>
            <w:tcW w:w="504" w:type="dxa"/>
            <w:vMerge w:val="restart"/>
          </w:tcPr>
          <w:p w:rsidR="0024742F" w:rsidRDefault="0024742F">
            <w:pPr>
              <w:pStyle w:val="ConsPlusNormal"/>
            </w:pPr>
            <w:r>
              <w:t>6.1</w:t>
            </w:r>
          </w:p>
        </w:tc>
        <w:tc>
          <w:tcPr>
            <w:tcW w:w="2211" w:type="dxa"/>
            <w:vMerge w:val="restart"/>
          </w:tcPr>
          <w:p w:rsidR="0024742F" w:rsidRDefault="0024742F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услуга предоставляется по запросу получателей социальной услуги или его родителей, направлена на оказание помощи в оформлении документов и включает в себя разъяснение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писем, а также оказание помощи в оформлении документов на осуществление по отношению к детям положенных им по законодательству мер социальной поддержки</w:t>
            </w:r>
          </w:p>
        </w:tc>
        <w:tc>
          <w:tcPr>
            <w:tcW w:w="1757" w:type="dxa"/>
            <w:vMerge w:val="restart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месяц</w:t>
            </w:r>
          </w:p>
        </w:tc>
        <w:tc>
          <w:tcPr>
            <w:tcW w:w="2041" w:type="dxa"/>
            <w:vMerge w:val="restart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24742F" w:rsidRDefault="0024742F">
            <w:pPr>
              <w:pStyle w:val="ConsPlusNormal"/>
            </w:pPr>
            <w:r>
              <w:t>- наличие у получателя социальных услуг потребности в восстановлении утраченных документов;</w:t>
            </w:r>
          </w:p>
          <w:p w:rsidR="0024742F" w:rsidRDefault="0024742F">
            <w:pPr>
              <w:pStyle w:val="ConsPlusNormal"/>
            </w:pPr>
            <w:r>
              <w:t>- сопровождение получателя социальных услуг при необходимости в организации для оформления документов</w:t>
            </w:r>
          </w:p>
        </w:tc>
        <w:tc>
          <w:tcPr>
            <w:tcW w:w="2268" w:type="dxa"/>
            <w:vMerge w:val="restart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заполнение форменных бланков. Запись на прием к специалистам по просьбе получателей социальных услуг или их законных представителей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24742F" w:rsidRDefault="0024742F">
            <w:pPr>
              <w:pStyle w:val="ConsPlusNormal"/>
            </w:pPr>
            <w:r>
              <w:t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семье;</w:t>
            </w:r>
          </w:p>
          <w:p w:rsidR="0024742F" w:rsidRDefault="0024742F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24742F" w:rsidRDefault="0024742F">
            <w:pPr>
              <w:pStyle w:val="ConsPlusNormal"/>
            </w:pPr>
            <w:r>
              <w:t>гражданам при отсутствии работы и средств к существованию - 1 раз в месяц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6.2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информирование получателей социальных услуг о возможности получения юридической помощи, в том числе бесплатной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детей-инвалидов;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семье;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- 1 раз в месяц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наличие потребности у получателя социальных услуг в юридических услугах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504" w:type="dxa"/>
            <w:vMerge w:val="restart"/>
          </w:tcPr>
          <w:p w:rsidR="0024742F" w:rsidRDefault="0024742F">
            <w:pPr>
              <w:pStyle w:val="ConsPlusNormal"/>
            </w:pPr>
            <w:r>
              <w:t>6.3</w:t>
            </w:r>
          </w:p>
        </w:tc>
        <w:tc>
          <w:tcPr>
            <w:tcW w:w="2211" w:type="dxa"/>
            <w:vMerge w:val="restart"/>
          </w:tcPr>
          <w:p w:rsidR="0024742F" w:rsidRDefault="0024742F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- подготовка пакета документов для привлечения родителей и иных законных представителей к административной ответственности за ненадлежащее исполнение родительских обязанностей в отношении несовершеннолетних детей, составления искового заявления в суд по вопросу лишения (ограничения) родителей родительских прав в отношении несовершеннолетних детей, взыскания алиментов;</w:t>
            </w:r>
          </w:p>
          <w:p w:rsidR="0024742F" w:rsidRDefault="0024742F">
            <w:pPr>
              <w:pStyle w:val="ConsPlusNormal"/>
            </w:pPr>
            <w:r>
              <w:t>- обеспечение представительства в суде для защиты прав и законных интересов ребенка;</w:t>
            </w:r>
          </w:p>
          <w:p w:rsidR="0024742F" w:rsidRDefault="0024742F">
            <w:pPr>
              <w:pStyle w:val="ConsPlusNormal"/>
            </w:pPr>
            <w:r>
              <w:t>- своевременная подготовка документов для привлечения к уголовной ответственности виновных в физическом и психическом насилии лиц;</w:t>
            </w:r>
          </w:p>
          <w:p w:rsidR="0024742F" w:rsidRDefault="0024742F">
            <w:pPr>
              <w:pStyle w:val="ConsPlusNormal"/>
            </w:pPr>
            <w:r>
              <w:t>- консультирование по вопросам, связанным с правом на социальное обслуживание в государственной и негосударственной системах социальных служб и защиту их интересов; 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семью, в образовательные организации интернатного типа</w:t>
            </w:r>
          </w:p>
        </w:tc>
        <w:tc>
          <w:tcPr>
            <w:tcW w:w="1757" w:type="dxa"/>
            <w:vMerge w:val="restart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месяц,</w:t>
            </w:r>
          </w:p>
        </w:tc>
        <w:tc>
          <w:tcPr>
            <w:tcW w:w="2041" w:type="dxa"/>
            <w:vMerge w:val="restart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</w:tcPr>
          <w:p w:rsidR="0024742F" w:rsidRDefault="0024742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24742F" w:rsidRDefault="0024742F">
            <w:pPr>
              <w:pStyle w:val="ConsPlusNormal"/>
            </w:pPr>
            <w:r>
              <w:t>- наличие потребности у получателя социальных услуг в защите его законных интересов</w:t>
            </w:r>
          </w:p>
        </w:tc>
        <w:tc>
          <w:tcPr>
            <w:tcW w:w="2268" w:type="dxa"/>
            <w:vMerge w:val="restart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информирование о действующих мерах социальной поддержки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24742F" w:rsidRDefault="0024742F">
            <w:pPr>
              <w:pStyle w:val="ConsPlusNormal"/>
            </w:pPr>
            <w:r>
              <w:t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семье;</w:t>
            </w:r>
          </w:p>
          <w:p w:rsidR="0024742F" w:rsidRDefault="0024742F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24742F" w:rsidRDefault="0024742F">
            <w:pPr>
              <w:pStyle w:val="ConsPlusNormal"/>
            </w:pPr>
            <w:r>
              <w:t>гражданам при отсутствии работы и средств к существованию - 1 раз в месяц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19836" w:type="dxa"/>
            <w:gridSpan w:val="9"/>
          </w:tcPr>
          <w:p w:rsidR="0024742F" w:rsidRDefault="0024742F">
            <w:pPr>
              <w:pStyle w:val="ConsPlusNormal"/>
              <w:outlineLvl w:val="2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4742F">
        <w:tc>
          <w:tcPr>
            <w:tcW w:w="504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7.1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услуга заключается в предоставлении информации о назначении, способах и правилах использования технических средств, а также в отработке навыков самостоятельного и уверенного их использования самим получателем услуги. Обучение проводится при возникновении необходимости использования клиентом технических средств реабилитации, предоставленных ему в процессе социального обслуживания поставщиком социальных услуг (при прохождении творческой, физкультурно-оздоровительной, бытовой реабилитации), или при планировании их использования в дальнейшем в домашних условиях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месяц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- наличие квалифицированных специалистов;</w:t>
            </w:r>
          </w:p>
          <w:p w:rsidR="0024742F" w:rsidRDefault="0024742F">
            <w:pPr>
              <w:pStyle w:val="ConsPlusNormal"/>
            </w:pPr>
            <w:r>
              <w:t>- наличие необходимых технических средств реабилитации;</w:t>
            </w:r>
          </w:p>
          <w:p w:rsidR="0024742F" w:rsidRDefault="0024742F">
            <w:pPr>
              <w:pStyle w:val="ConsPlusNormal"/>
            </w:pPr>
            <w:r>
              <w:t>- наличие наглядных пособий для организации занятий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обучение инвалидов, имеющих 2 и 3 степень ограничения жизнедеятельности, практическим навыкам умения самостоятельно пользоваться средствами ухода и техническими средствами реабилитации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месяц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</w:tr>
      <w:tr w:rsidR="0024742F">
        <w:tblPrEx>
          <w:tblBorders>
            <w:insideH w:val="nil"/>
          </w:tblBorders>
        </w:tblPrEx>
        <w:tc>
          <w:tcPr>
            <w:tcW w:w="19836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7.1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05.09.2022 N 706-ПП</w:t>
            </w:r>
          </w:p>
        </w:tc>
      </w:tr>
      <w:tr w:rsidR="0024742F">
        <w:tc>
          <w:tcPr>
            <w:tcW w:w="504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7.2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проведение ситуационных игр, способствующих установлению продуктивных контактов с окружающими людьми, укреплению уверенности в себе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неделю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- услуга оказывается с учетом состояния здоровья получателя социальных услуг и при отсутствии медицинских противопоказаний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консультирование по вопросам приспособления к жизни в быту, помощь в восстановлении навыков (в т.ч. утраченных) самообслуживания, освоения навыков самостоятельного ведения домашнего хозяйства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детей-инвалидов; гражданам, полностью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неделю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</w:tr>
      <w:tr w:rsidR="0024742F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организация и проведение реабилитационных (адаптационных) мероприятий социально-медицинского характера с учетом режимных моментов, индивидуальных медицинских показаний получателя социальной услуги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- 1 раз в неделю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</w:tr>
      <w:tr w:rsidR="0024742F">
        <w:tblPrEx>
          <w:tblBorders>
            <w:insideH w:val="nil"/>
          </w:tblBorders>
        </w:tblPrEx>
        <w:tc>
          <w:tcPr>
            <w:tcW w:w="19836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7.2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05.09.2022 N 706-ПП</w:t>
            </w:r>
          </w:p>
        </w:tc>
      </w:tr>
      <w:tr w:rsidR="0024742F">
        <w:tc>
          <w:tcPr>
            <w:tcW w:w="504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7.3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обучение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 и т.д.), поведению в быту и общественных местах, самоконтролю и другим формам общественной деятельности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неделю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- наличие квалифицированных специалистов;</w:t>
            </w:r>
          </w:p>
          <w:p w:rsidR="0024742F" w:rsidRDefault="0024742F">
            <w:pPr>
              <w:pStyle w:val="ConsPlusNormal"/>
            </w:pPr>
            <w:r>
              <w:t>- услуга оказывается с учетом состояния здоровья получателя социальных услуг и при отсутствии медицинских противопоказаний;</w:t>
            </w:r>
          </w:p>
          <w:p w:rsidR="0024742F" w:rsidRDefault="0024742F">
            <w:pPr>
              <w:pStyle w:val="ConsPlusNormal"/>
            </w:pPr>
            <w:r>
              <w:t>- наличие у поставщика социальных услуг соответствующего инвентаря, оборудования, продуктов питания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11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организация и проведение занятий по социально-бытовой ориентации.</w:t>
            </w:r>
          </w:p>
          <w:p w:rsidR="0024742F" w:rsidRDefault="0024742F">
            <w:pPr>
              <w:pStyle w:val="ConsPlusNormal"/>
            </w:pPr>
            <w:r>
              <w:t>Проведение ролевых игр, содействующих установлению продуктивных контактов с окружающими людьми.</w:t>
            </w:r>
          </w:p>
          <w:p w:rsidR="0024742F" w:rsidRDefault="0024742F">
            <w:pPr>
              <w:pStyle w:val="ConsPlusNormal"/>
            </w:pPr>
            <w:r>
              <w:t>Консультирование по вопросам приспособления к жизни в быту, помощь в освоении навыков ведения домашнего хозяйства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- 1 раз в неделю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</w:tr>
      <w:tr w:rsidR="0024742F">
        <w:tblPrEx>
          <w:tblBorders>
            <w:insideH w:val="nil"/>
          </w:tblBorders>
        </w:tblPrEx>
        <w:tc>
          <w:tcPr>
            <w:tcW w:w="19836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7.3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05.09.2022 N 706-ПП</w:t>
            </w:r>
          </w:p>
        </w:tc>
      </w:tr>
      <w:tr w:rsidR="0024742F">
        <w:tc>
          <w:tcPr>
            <w:tcW w:w="504" w:type="dxa"/>
          </w:tcPr>
          <w:p w:rsidR="0024742F" w:rsidRDefault="0024742F">
            <w:pPr>
              <w:pStyle w:val="ConsPlusNormal"/>
            </w:pPr>
            <w:r>
              <w:t>7.4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118" w:type="dxa"/>
          </w:tcPr>
          <w:p w:rsidR="0024742F" w:rsidRDefault="0024742F">
            <w:pPr>
              <w:pStyle w:val="ConsPlusNormal"/>
            </w:pPr>
            <w:r>
              <w:t>оказание помощи при работе с текстом. Обучение поиску информации в Интернете.</w:t>
            </w:r>
          </w:p>
          <w:p w:rsidR="0024742F" w:rsidRDefault="0024742F">
            <w:pPr>
              <w:pStyle w:val="ConsPlusNormal"/>
            </w:pPr>
            <w:r>
              <w:t>Оказание помощи в получении государственных услуг в электронном виде</w:t>
            </w:r>
          </w:p>
        </w:tc>
        <w:tc>
          <w:tcPr>
            <w:tcW w:w="1757" w:type="dxa"/>
          </w:tcPr>
          <w:p w:rsidR="0024742F" w:rsidRDefault="0024742F">
            <w:pPr>
              <w:pStyle w:val="ConsPlusNormal"/>
            </w:pPr>
            <w:r>
              <w:t>одна услуга</w:t>
            </w:r>
          </w:p>
        </w:tc>
        <w:tc>
          <w:tcPr>
            <w:tcW w:w="3005" w:type="dxa"/>
          </w:tcPr>
          <w:p w:rsidR="0024742F" w:rsidRDefault="0024742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неделю.</w:t>
            </w:r>
          </w:p>
          <w:p w:rsidR="0024742F" w:rsidRDefault="0024742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2041" w:type="dxa"/>
          </w:tcPr>
          <w:p w:rsidR="0024742F" w:rsidRDefault="0024742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494" w:type="dxa"/>
          </w:tcPr>
          <w:p w:rsidR="0024742F" w:rsidRDefault="0024742F">
            <w:pPr>
              <w:pStyle w:val="ConsPlusNormal"/>
            </w:pPr>
            <w:r>
              <w:t>- наличие квалифицированных специалистов;</w:t>
            </w:r>
          </w:p>
          <w:p w:rsidR="0024742F" w:rsidRDefault="0024742F">
            <w:pPr>
              <w:pStyle w:val="ConsPlusNormal"/>
            </w:pPr>
            <w:r>
              <w:t>- наличие компьютерного оборудования и технических возможностей выхода в информационно-телекоммуникационную сеть Интернет;</w:t>
            </w:r>
          </w:p>
          <w:p w:rsidR="0024742F" w:rsidRDefault="0024742F">
            <w:pPr>
              <w:pStyle w:val="ConsPlusNormal"/>
            </w:pPr>
            <w:r>
              <w:t>- наличие программ обучения навыкам компьютерной грамотности</w:t>
            </w:r>
          </w:p>
        </w:tc>
        <w:tc>
          <w:tcPr>
            <w:tcW w:w="2268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438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</w:tbl>
    <w:p w:rsidR="0024742F" w:rsidRDefault="0024742F">
      <w:pPr>
        <w:pStyle w:val="ConsPlusNormal"/>
        <w:sectPr w:rsidR="0024742F" w:rsidSect="0024742F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right"/>
        <w:outlineLvl w:val="1"/>
      </w:pPr>
      <w:r>
        <w:t>Приложение N 2</w:t>
      </w:r>
    </w:p>
    <w:p w:rsidR="0024742F" w:rsidRDefault="0024742F">
      <w:pPr>
        <w:pStyle w:val="ConsPlusNormal"/>
        <w:jc w:val="right"/>
      </w:pPr>
      <w:r>
        <w:t>к Порядку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center"/>
      </w:pPr>
      <w:r>
        <w:t>МЕДИЦИНСКОЕ ЗАКЛЮЧЕНИЕ</w:t>
      </w:r>
    </w:p>
    <w:p w:rsidR="0024742F" w:rsidRDefault="0024742F">
      <w:pPr>
        <w:pStyle w:val="ConsPlusNormal"/>
        <w:jc w:val="center"/>
      </w:pPr>
      <w:r>
        <w:t>О РЕЗУЛЬТАТАХ ПРОФИЛАКТИЧЕСКОГО МЕДИЦИНСКОГО ОСМОТРА ИЛИ</w:t>
      </w:r>
    </w:p>
    <w:p w:rsidR="0024742F" w:rsidRDefault="0024742F">
      <w:pPr>
        <w:pStyle w:val="ConsPlusNormal"/>
        <w:jc w:val="center"/>
      </w:pPr>
      <w:r>
        <w:t>ДИСПАНСЕРИЗАЦИИ ОПРЕДЕЛЕННЫХ ГРУПП ВЗРОСЛОГО НАСЕЛЕНИЯ</w:t>
      </w:r>
    </w:p>
    <w:p w:rsidR="0024742F" w:rsidRDefault="0024742F">
      <w:pPr>
        <w:pStyle w:val="ConsPlusNormal"/>
        <w:jc w:val="center"/>
      </w:pPr>
      <w:r>
        <w:t>ДЛЯ ПОЛУЧЕНИЯ СОЦИАЛЬНЫХ УСЛУГ В ПОЛУСТАЦИОНАРНОЙ ФОРМЕ</w:t>
      </w:r>
    </w:p>
    <w:p w:rsidR="0024742F" w:rsidRDefault="0024742F">
      <w:pPr>
        <w:pStyle w:val="ConsPlusNormal"/>
        <w:jc w:val="center"/>
      </w:pPr>
      <w:r>
        <w:t>СОЦИАЛЬНОГО ОБСЛУЖИВАНИЯ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center"/>
      </w:pPr>
      <w:r>
        <w:t xml:space="preserve">Утратило силу. - </w:t>
      </w:r>
      <w:hyperlink r:id="rId111">
        <w:r>
          <w:rPr>
            <w:color w:val="0000FF"/>
          </w:rPr>
          <w:t>Постановление</w:t>
        </w:r>
      </w:hyperlink>
      <w:r>
        <w:t xml:space="preserve"> Правительства Мурманской</w:t>
      </w:r>
    </w:p>
    <w:p w:rsidR="0024742F" w:rsidRDefault="0024742F">
      <w:pPr>
        <w:pStyle w:val="ConsPlusNormal"/>
        <w:jc w:val="center"/>
      </w:pPr>
      <w:r>
        <w:t>области от 23.11.2023 N 878-ПП.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right"/>
        <w:outlineLvl w:val="0"/>
      </w:pPr>
      <w:r>
        <w:t>Утвержден</w:t>
      </w:r>
    </w:p>
    <w:p w:rsidR="0024742F" w:rsidRDefault="0024742F">
      <w:pPr>
        <w:pStyle w:val="ConsPlusNormal"/>
        <w:jc w:val="right"/>
      </w:pPr>
      <w:r>
        <w:t>постановлением</w:t>
      </w:r>
    </w:p>
    <w:p w:rsidR="0024742F" w:rsidRDefault="0024742F">
      <w:pPr>
        <w:pStyle w:val="ConsPlusNormal"/>
        <w:jc w:val="right"/>
      </w:pPr>
      <w:r>
        <w:t>Правительства Мурманской области</w:t>
      </w:r>
    </w:p>
    <w:p w:rsidR="0024742F" w:rsidRDefault="0024742F">
      <w:pPr>
        <w:pStyle w:val="ConsPlusNormal"/>
        <w:jc w:val="right"/>
      </w:pPr>
      <w:r>
        <w:t>от 4 сентября 2015 г. N 384-ПП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</w:pPr>
      <w:bookmarkStart w:id="14" w:name="P852"/>
      <w:bookmarkEnd w:id="14"/>
      <w:r>
        <w:t>ПОРЯДОК</w:t>
      </w:r>
    </w:p>
    <w:p w:rsidR="0024742F" w:rsidRDefault="0024742F">
      <w:pPr>
        <w:pStyle w:val="ConsPlusTitle"/>
        <w:jc w:val="center"/>
      </w:pPr>
      <w:r>
        <w:t>ПРЕДОСТАВЛЕНИЯ СРОЧНЫХ СОЦИАЛЬНЫХ УСЛУГ</w:t>
      </w:r>
    </w:p>
    <w:p w:rsidR="0024742F" w:rsidRDefault="00247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47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18.04.2017 </w:t>
            </w:r>
            <w:hyperlink r:id="rId112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113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114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</w:tr>
    </w:tbl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 xml:space="preserve">Настоящий Порядок предоставления срочных социальных услуг (далее - Порядок) разработан в целях реализации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от 28.12.2013 N 442-ФЗ) и </w:t>
      </w:r>
      <w:hyperlink r:id="rId116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Порядок устанавливает правила предоставления срочных социальных услуг поставщиками социальных услуг получателям социальных услуг в Мурманской области.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118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1. Общие положения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1.1. Предоставление срочных социальных услуг осуществляется в целях оказания получателям социальных услуг неотложной помощи для улучшения условий жизнедеятельности.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1.2. Перечень срочных социальных услуг, предоставляемых поставщиками социальных услуг, установлен </w:t>
      </w:r>
      <w:hyperlink r:id="rId119">
        <w:r>
          <w:rPr>
            <w:color w:val="0000FF"/>
          </w:rPr>
          <w:t>Законом</w:t>
        </w:r>
      </w:hyperlink>
      <w:r>
        <w:t xml:space="preserve"> Мурманской области от 19.12.2014 N 1818-01-ЗМО, и включает: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обеспечение бесплатным горячим питанием или наборами продуктов;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обеспечение одеждой, обувью и другими предметами первой необходимости;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содействие в получении временного жилого помещения;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содействие в получении юридической помощи в целях защиты прав и законных интересов получателей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содействие в получении экстренной психологической помощи с привлечением к этой работе психологов и священнослужителей;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получателями.</w:t>
      </w:r>
    </w:p>
    <w:p w:rsidR="0024742F" w:rsidRDefault="0024742F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22.04.2022 N 317-ПП)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1.3. Набор продуктов формируется на основе примерного перечня продуктов питания для формирования продуктового набора.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Примерный перечень продуктов питания для формирования продуктового набора утверждается уполномоченным органом Мурманской области в сфере социального обслуживания.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Набор предметов первой необходимости формируется на основе примерного перечня товаров для формирования набора предметов первой необходимости.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Примерный перечень товаров для формирования набора предметов первой необходимости утверждается уполномоченным органом Мурманской области в сфере социального обслуживания.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Нормы обеспечения граждан горячим питанием устанавливаются в размере 50 процентов от нормативов по обеспечению среднесуточными наборами продуктов питания граждан пожилого возраста и инвалидов, проживающих в стационарных учреждениях социального обслуживания населения, утвержденных Правительством Мурманской области.</w:t>
      </w:r>
    </w:p>
    <w:p w:rsidR="0024742F" w:rsidRDefault="0024742F">
      <w:pPr>
        <w:pStyle w:val="ConsPlusNormal"/>
        <w:jc w:val="both"/>
      </w:pPr>
      <w:r>
        <w:t xml:space="preserve">(абзац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18.04.2017 N 209-ПП)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1.4. Получатели социальных услуг вправе участвовать в правоотношениях по предоставлению срочных социальных услуг лично или через представителя (далее - законный представитель).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1.5. Информирование граждан о перечне срочных социальных услуг, сроках, порядке и условиях их предоставления осуществляется непосредственно по месту расположения поставщиков социальных услуг, включенных в Реестр поставщиков социальных услуг Мурманской области,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24742F" w:rsidRDefault="0024742F">
      <w:pPr>
        <w:pStyle w:val="ConsPlusNormal"/>
        <w:jc w:val="both"/>
      </w:pPr>
      <w:r>
        <w:t xml:space="preserve">(п. 1.5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2. Стандарты предоставления срочных социальных услуг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 xml:space="preserve">Срочные социальные услуги предоставляются поставщиками социальных услуг в соответствии со </w:t>
      </w:r>
      <w:hyperlink w:anchor="P968">
        <w:r>
          <w:rPr>
            <w:color w:val="0000FF"/>
          </w:rPr>
          <w:t>стандартами</w:t>
        </w:r>
      </w:hyperlink>
      <w:r>
        <w:t xml:space="preserve"> социальных услуг согласно приложению N 1 к Порядку.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3. Правила предоставления срочных социальных услуг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3.1. Предоставление срочных социальных услуг получателям социальных услуг осуществляется с учетом их индивидуальных потребностей.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3.2. Срочные социальные услуги предоставляются поставщиками социальных услуг без составления индивидуальной программы и заключения договора о предоставлении срочных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3.3. Социальные услуги предоставляются бесплатно вне зависимости от величины дохода получателей социальных услуг.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4. Требования к деятельности поставщика социальных услуг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>При предоставлении срочных социальных услуг поставщик обязан: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сроках, порядке и условиях предоставления срочных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требованиями о защите персональных данных, установленными законодательством Российской Федерации;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123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5. Перечень документов, необходимых для предоставления</w:t>
      </w:r>
    </w:p>
    <w:p w:rsidR="0024742F" w:rsidRDefault="0024742F">
      <w:pPr>
        <w:pStyle w:val="ConsPlusTitle"/>
        <w:jc w:val="center"/>
      </w:pPr>
      <w:r>
        <w:t>срочных социальных услуг, и порядок обращения</w:t>
      </w:r>
    </w:p>
    <w:p w:rsidR="0024742F" w:rsidRDefault="0024742F">
      <w:pPr>
        <w:pStyle w:val="ConsPlusTitle"/>
        <w:jc w:val="center"/>
      </w:pPr>
      <w:r>
        <w:t>за предоставлением срочных социальных услуг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bookmarkStart w:id="15" w:name="P908"/>
      <w:bookmarkEnd w:id="15"/>
      <w:r>
        <w:t>5.1. Основанием для рассмотрения вопроса о предоставлении срочных социальных услуг является поданное в письменной или электронной форме заявление гражданина или его законного представителя о предоставлении срочных социальных услуг в организацию социального обслуживания по месту жительства (по месту пребывания)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5.2. </w:t>
      </w:r>
      <w:hyperlink r:id="rId125">
        <w:r>
          <w:rPr>
            <w:color w:val="0000FF"/>
          </w:rPr>
          <w:t>Заявление</w:t>
        </w:r>
      </w:hyperlink>
      <w:r>
        <w:t xml:space="preserve"> о предоставлении срочных социальных услуг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16" w:name="P911"/>
      <w:bookmarkEnd w:id="16"/>
      <w:r>
        <w:t>5.3. К заявлению гражданина (или его законного представителя) прилагаются: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гражданина (паспорт гражданина Российской Федерации, вид на жительство или разрешение на временное проживание - для иностранных граждан и лиц без гражданства, справка об освобождении из мест лишения свободы);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29.07.2019 N 350-ПП)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17" w:name="P915"/>
      <w:bookmarkEnd w:id="17"/>
      <w:r>
        <w:t>в)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 (документы, выданные органами внутренних дел, подтверждающие обращение по вопросу кражи, утраты документов, денежных средств; документы, выданные компетентными органами, подтверждающие факт утраты имущества вследствие пожара или стихийного бедствия; медицинские документы, подтверждающие пребывание в лечебных учреждениях; иные документы, подтверждающие обоснованность фактов, изложенных в заявлении).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В случае наличия обстоятельств, при которых существует угроза жизни и (или) здоровью гражданина, отсутствие паспорта либо иного документа, удостоверяющего личность гражданина, не может являться основанием для отказа в предоставлении срочных социальных услуг.</w:t>
      </w:r>
    </w:p>
    <w:p w:rsidR="0024742F" w:rsidRDefault="0024742F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В случае отсутствия или утраты паспорта или иного документа, удостоверяющего личность гражданина, основанием для рассмотрения вопроса о предоставлении срочных социальных услуг является заявление с описанием обстоятельств, указанных в </w:t>
      </w:r>
      <w:hyperlink w:anchor="P911">
        <w:r>
          <w:rPr>
            <w:color w:val="0000FF"/>
          </w:rPr>
          <w:t>пункте 5.3</w:t>
        </w:r>
      </w:hyperlink>
      <w:r>
        <w:t xml:space="preserve"> Порядка.</w:t>
      </w:r>
    </w:p>
    <w:p w:rsidR="0024742F" w:rsidRDefault="0024742F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18.04.2017 N 209-ПП)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5.4. Копии документов представляются с одновременным представлением оригиналов.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гражданином (законным представителем) нотариально заверенных копий предоставления оригиналов документов не требуется.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915">
        <w:r>
          <w:rPr>
            <w:color w:val="0000FF"/>
          </w:rPr>
          <w:t>подпункте "в" пункта 5.3</w:t>
        </w:r>
      </w:hyperlink>
      <w:r>
        <w:t>, запрашиваются в государственных (муниципальных) органах, подведомственных им организациях, в распоряжении которых находятся данные документы и справки (сведения, содержащиеся в них), в порядке межведомственного взаимодействия, в том числе, при наличии технической возможности, в электронном виде с использованием систем межведомственного электронного взаимодействия, в случае если такие документы не были представлены гражданином (законным представителем) по собственной инициативе.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Гражданин (законный представитель) несет ответственность за достоверность и полноту представленных сведений и документов.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5.5. При рассмотрении вопроса о предоставлении гражданину срочных социальных услуг учитываются его нуждаемость и обстоятельства, которые ухудшают или могут ухудшить условия его жизнедеятельности, установленные </w:t>
      </w:r>
      <w:hyperlink r:id="rId129">
        <w:r>
          <w:rPr>
            <w:color w:val="0000FF"/>
          </w:rPr>
          <w:t>статьей 15</w:t>
        </w:r>
      </w:hyperlink>
      <w:r>
        <w:t xml:space="preserve"> Федерального закона от 28.12.2013 N 442-ФЗ.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5.6. Решение о предоставлении срочных социальных услуг принимается немедленно.</w:t>
      </w:r>
    </w:p>
    <w:p w:rsidR="0024742F" w:rsidRDefault="0024742F">
      <w:pPr>
        <w:pStyle w:val="ConsPlusNormal"/>
        <w:spacing w:before="220"/>
        <w:ind w:firstLine="540"/>
        <w:jc w:val="both"/>
      </w:pPr>
      <w:bookmarkStart w:id="18" w:name="P925"/>
      <w:bookmarkEnd w:id="18"/>
      <w:r>
        <w:t xml:space="preserve">5.7. Подтверждением предоставления срочных социальных услуг является </w:t>
      </w:r>
      <w:hyperlink w:anchor="P1086">
        <w:r>
          <w:rPr>
            <w:color w:val="0000FF"/>
          </w:rPr>
          <w:t>акт</w:t>
        </w:r>
      </w:hyperlink>
      <w:r>
        <w:t xml:space="preserve"> о предоставлении срочных социальных услуг, содержащий сведения о получателе и поставщике услуг, видах предоставленных срочных социальных услуг, дате и об условиях их предоставления (приложение N 2 к Порядку).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Акт о предоставлении срочных социальных услуг подтверждается подписью получателя социальных услуг в течение 1 рабочего дня с даты их предоставления.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r>
        <w:t>6. Порядок предоставления срочной социальной услуги</w:t>
      </w:r>
    </w:p>
    <w:p w:rsidR="0024742F" w:rsidRDefault="0024742F">
      <w:pPr>
        <w:pStyle w:val="ConsPlusTitle"/>
        <w:jc w:val="center"/>
      </w:pPr>
      <w:r>
        <w:t>"сопровождение получателей социальных услуг, получающих</w:t>
      </w:r>
    </w:p>
    <w:p w:rsidR="0024742F" w:rsidRDefault="0024742F">
      <w:pPr>
        <w:pStyle w:val="ConsPlusTitle"/>
        <w:jc w:val="center"/>
      </w:pPr>
      <w:r>
        <w:t>социальные услуги в стационарной форме социального</w:t>
      </w:r>
    </w:p>
    <w:p w:rsidR="0024742F" w:rsidRDefault="0024742F">
      <w:pPr>
        <w:pStyle w:val="ConsPlusTitle"/>
        <w:jc w:val="center"/>
      </w:pPr>
      <w:r>
        <w:t>обслуживания, при госпитализации в медицинские организации</w:t>
      </w:r>
    </w:p>
    <w:p w:rsidR="0024742F" w:rsidRDefault="0024742F">
      <w:pPr>
        <w:pStyle w:val="ConsPlusTitle"/>
        <w:jc w:val="center"/>
      </w:pPr>
      <w:r>
        <w:t>в целях осуществления ухода за указанными получателями"</w:t>
      </w:r>
    </w:p>
    <w:p w:rsidR="0024742F" w:rsidRDefault="0024742F">
      <w:pPr>
        <w:pStyle w:val="ConsPlusNormal"/>
        <w:jc w:val="center"/>
      </w:pPr>
      <w:r>
        <w:t xml:space="preserve">(введен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</w:t>
      </w:r>
    </w:p>
    <w:p w:rsidR="0024742F" w:rsidRDefault="0024742F">
      <w:pPr>
        <w:pStyle w:val="ConsPlusNormal"/>
        <w:jc w:val="center"/>
      </w:pPr>
      <w:r>
        <w:t>от 22.04.2022 N 317-ПП)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r>
        <w:t xml:space="preserve">6.1. Срочная социальная услуга "сопровождение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получателями" (далее - срочная социальная услуга по сопровождению) предоставляется по основаниям, предусмотренным </w:t>
      </w:r>
      <w:hyperlink w:anchor="P908">
        <w:r>
          <w:rPr>
            <w:color w:val="0000FF"/>
          </w:rPr>
          <w:t>пунктом 5.1</w:t>
        </w:r>
      </w:hyperlink>
      <w:r>
        <w:t xml:space="preserve"> настоящего Порядка.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Срочная социальная услуга по сопровождению предоставляется получателям социальных услуг, получающим социальные услуги в стационарной форме социального обслуживания.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6.2. Срочная социальная услуга по сопровождению предоставляется в сроки, обусловленные потребностью получателя социальных услуг в медицинских услугах при его госпитализации в медицинскую организацию.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 xml:space="preserve">По результатам предоставления срочной социальной услуги по сопровождению оформляется акт, предусмотренный </w:t>
      </w:r>
      <w:hyperlink w:anchor="P925">
        <w:r>
          <w:rPr>
            <w:color w:val="0000FF"/>
          </w:rPr>
          <w:t>пунктом 5.7</w:t>
        </w:r>
      </w:hyperlink>
      <w:r>
        <w:t xml:space="preserve"> настоящего Порядка.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6.3. Основанием для отказа в предоставлении срочной социальной услуги по сопровождению является госпитализация получателя социальных услуг в: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специализированные больницы (в том числе по профилю медицинской помощи): инфекционная, в том числе детская, психиатрическая, в том числе детская, психиатрическая (стационар) специализированного типа, психиатрическая (стационар) специализированного типа с интенсивным наблюдением, психоневрологическая, в том числе детская;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диспансеры: кожно-венерологический, наркологический, противотуберкулезный, психоневрологический;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- медицинские организации или их структурные подразделения, оказывающие помощь пациентам с подтвержденным диагнозом новой коронавирусной инфекции или подозрением на новую коронавирусную инфекцию.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Решение об отказе оформляется руководителем организации социального обслуживания и подшивается в личное дело получателя социальных услуг.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hyperlink r:id="rId131">
        <w:r>
          <w:rPr>
            <w:color w:val="0000FF"/>
          </w:rPr>
          <w:t>7</w:t>
        </w:r>
      </w:hyperlink>
      <w:r>
        <w:t>. Отказ в предоставлении срочных социальных услуг</w:t>
      </w:r>
    </w:p>
    <w:p w:rsidR="0024742F" w:rsidRDefault="0024742F">
      <w:pPr>
        <w:pStyle w:val="ConsPlusTitle"/>
        <w:jc w:val="center"/>
      </w:pPr>
      <w:r>
        <w:t>и прекращение предоставления срочных социальных услуг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hyperlink r:id="rId132">
        <w:r>
          <w:rPr>
            <w:color w:val="0000FF"/>
          </w:rPr>
          <w:t>7.1</w:t>
        </w:r>
      </w:hyperlink>
      <w:r>
        <w:t>. Основаниями для отказа в предоставлении срочных социальных услуг является предоставление неполных и (или) недостоверных сведений.</w:t>
      </w:r>
    </w:p>
    <w:p w:rsidR="0024742F" w:rsidRDefault="0024742F">
      <w:pPr>
        <w:pStyle w:val="ConsPlusNormal"/>
        <w:spacing w:before="220"/>
        <w:ind w:firstLine="540"/>
        <w:jc w:val="both"/>
      </w:pPr>
      <w:hyperlink r:id="rId133">
        <w:r>
          <w:rPr>
            <w:color w:val="0000FF"/>
          </w:rPr>
          <w:t>7.2</w:t>
        </w:r>
      </w:hyperlink>
      <w:r>
        <w:t>. Основаниями для прекращения предоставления срочных социальных услуг являются: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а) письменное заявление получателя социальных услуг (его законного представителя) о прекращении предоставления срочных социальных услуг;</w:t>
      </w:r>
    </w:p>
    <w:p w:rsidR="0024742F" w:rsidRDefault="0024742F">
      <w:pPr>
        <w:pStyle w:val="ConsPlusNormal"/>
        <w:spacing w:before="220"/>
        <w:ind w:firstLine="540"/>
        <w:jc w:val="both"/>
      </w:pPr>
      <w:r>
        <w:t>б) предоставление получателю социальных услуг требуемых срочных социальных услуг в полном объеме.</w:t>
      </w:r>
    </w:p>
    <w:p w:rsidR="0024742F" w:rsidRDefault="0024742F">
      <w:pPr>
        <w:pStyle w:val="ConsPlusNormal"/>
        <w:spacing w:before="220"/>
        <w:ind w:firstLine="540"/>
        <w:jc w:val="both"/>
      </w:pPr>
      <w:hyperlink r:id="rId134">
        <w:r>
          <w:rPr>
            <w:color w:val="0000FF"/>
          </w:rPr>
          <w:t>7.3</w:t>
        </w:r>
      </w:hyperlink>
      <w:r>
        <w:t>. Решение о прекращении предоставления срочных социальных услуг может быть обжаловано гражданином или его законным представителем в порядке, установленном законодательством Российской Федерации.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  <w:outlineLvl w:val="1"/>
      </w:pPr>
      <w:hyperlink r:id="rId135">
        <w:r>
          <w:rPr>
            <w:color w:val="0000FF"/>
          </w:rPr>
          <w:t>8</w:t>
        </w:r>
      </w:hyperlink>
      <w:r>
        <w:t>. Контроль за предоставлением срочных социальных услуг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ind w:firstLine="540"/>
        <w:jc w:val="both"/>
      </w:pPr>
      <w:hyperlink r:id="rId136">
        <w:r>
          <w:rPr>
            <w:color w:val="0000FF"/>
          </w:rPr>
          <w:t>8.1</w:t>
        </w:r>
      </w:hyperlink>
      <w:r>
        <w:t>. Контроль за предоставлением срочных социальных услуг поставщиками социальных услуг осуществляется в формах внутреннего и внешнего контроля.</w:t>
      </w:r>
    </w:p>
    <w:p w:rsidR="0024742F" w:rsidRDefault="0024742F">
      <w:pPr>
        <w:pStyle w:val="ConsPlusNormal"/>
        <w:spacing w:before="220"/>
        <w:ind w:firstLine="540"/>
        <w:jc w:val="both"/>
      </w:pPr>
      <w:hyperlink r:id="rId137">
        <w:r>
          <w:rPr>
            <w:color w:val="0000FF"/>
          </w:rPr>
          <w:t>8.2</w:t>
        </w:r>
      </w:hyperlink>
      <w:r>
        <w:t>. Внутренний контроль осуществляется руководителем поставщика социальных услуг.</w:t>
      </w:r>
    </w:p>
    <w:p w:rsidR="0024742F" w:rsidRDefault="0024742F">
      <w:pPr>
        <w:pStyle w:val="ConsPlusNormal"/>
        <w:spacing w:before="220"/>
        <w:ind w:firstLine="540"/>
        <w:jc w:val="both"/>
      </w:pPr>
      <w:hyperlink r:id="rId138">
        <w:r>
          <w:rPr>
            <w:color w:val="0000FF"/>
          </w:rPr>
          <w:t>8.3</w:t>
        </w:r>
      </w:hyperlink>
      <w:r>
        <w:t>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right"/>
        <w:outlineLvl w:val="1"/>
      </w:pPr>
      <w:r>
        <w:t>Приложение N 1</w:t>
      </w:r>
    </w:p>
    <w:p w:rsidR="0024742F" w:rsidRDefault="0024742F">
      <w:pPr>
        <w:pStyle w:val="ConsPlusNormal"/>
        <w:jc w:val="right"/>
      </w:pPr>
      <w:r>
        <w:t>к Порядку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Title"/>
        <w:jc w:val="center"/>
      </w:pPr>
      <w:bookmarkStart w:id="19" w:name="P968"/>
      <w:bookmarkEnd w:id="19"/>
      <w:r>
        <w:t>СТАНДАРТЫ</w:t>
      </w:r>
    </w:p>
    <w:p w:rsidR="0024742F" w:rsidRDefault="0024742F">
      <w:pPr>
        <w:pStyle w:val="ConsPlusTitle"/>
        <w:jc w:val="center"/>
      </w:pPr>
      <w:r>
        <w:t>СРОЧНЫХ СОЦИАЛЬНЫХ УСЛУГ, ВХОДЯЩИХ В ПЕРЕЧЕНЬ СОЦИАЛЬНЫХ</w:t>
      </w:r>
    </w:p>
    <w:p w:rsidR="0024742F" w:rsidRDefault="0024742F">
      <w:pPr>
        <w:pStyle w:val="ConsPlusTitle"/>
        <w:jc w:val="center"/>
      </w:pPr>
      <w:r>
        <w:t>УСЛУГ, ПРЕДОСТАВЛЯЕМЫХ ПОСТАВЩИКАМИ СОЦИАЛЬНЫХ УСЛУГ</w:t>
      </w:r>
    </w:p>
    <w:p w:rsidR="0024742F" w:rsidRDefault="00247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47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24742F" w:rsidRDefault="00247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18.04.2017 </w:t>
            </w:r>
            <w:hyperlink r:id="rId139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140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2F" w:rsidRDefault="0024742F">
            <w:pPr>
              <w:pStyle w:val="ConsPlusNormal"/>
            </w:pPr>
          </w:p>
        </w:tc>
      </w:tr>
    </w:tbl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sectPr w:rsidR="0024742F" w:rsidSect="0024742F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778"/>
        <w:gridCol w:w="1474"/>
        <w:gridCol w:w="2324"/>
        <w:gridCol w:w="1871"/>
        <w:gridCol w:w="2665"/>
        <w:gridCol w:w="1984"/>
        <w:gridCol w:w="2381"/>
      </w:tblGrid>
      <w:tr w:rsidR="0024742F">
        <w:tc>
          <w:tcPr>
            <w:tcW w:w="567" w:type="dxa"/>
            <w:vMerge w:val="restart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778" w:type="dxa"/>
            <w:vMerge w:val="restart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3798" w:type="dxa"/>
            <w:gridSpan w:val="2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1871" w:type="dxa"/>
            <w:vMerge w:val="restart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665" w:type="dxa"/>
            <w:vMerge w:val="restart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Подушевой норматив финансирования социальной услуги (рублей на одну услугу)</w:t>
            </w:r>
          </w:p>
        </w:tc>
        <w:tc>
          <w:tcPr>
            <w:tcW w:w="2381" w:type="dxa"/>
            <w:vMerge w:val="restart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24742F"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</w:tcPr>
          <w:p w:rsidR="0024742F" w:rsidRDefault="0024742F">
            <w:pPr>
              <w:pStyle w:val="ConsPlusNormal"/>
            </w:pPr>
          </w:p>
        </w:tc>
      </w:tr>
      <w:tr w:rsidR="0024742F">
        <w:tc>
          <w:tcPr>
            <w:tcW w:w="567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vAlign w:val="center"/>
          </w:tcPr>
          <w:p w:rsidR="0024742F" w:rsidRDefault="0024742F">
            <w:pPr>
              <w:pStyle w:val="ConsPlusNormal"/>
              <w:jc w:val="center"/>
            </w:pPr>
            <w:r>
              <w:t>9</w:t>
            </w:r>
          </w:p>
        </w:tc>
      </w:tr>
      <w:tr w:rsidR="0024742F">
        <w:tc>
          <w:tcPr>
            <w:tcW w:w="567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2778" w:type="dxa"/>
          </w:tcPr>
          <w:p w:rsidR="0024742F" w:rsidRDefault="0024742F">
            <w:pPr>
              <w:pStyle w:val="ConsPlusNormal"/>
            </w:pPr>
            <w:r>
              <w:t>1) выдача горячего питания (1 прием пищи)</w:t>
            </w:r>
          </w:p>
        </w:tc>
        <w:tc>
          <w:tcPr>
            <w:tcW w:w="1474" w:type="dxa"/>
          </w:tcPr>
          <w:p w:rsidR="0024742F" w:rsidRDefault="0024742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:rsidR="0024742F" w:rsidRDefault="0024742F">
            <w:pPr>
              <w:pStyle w:val="ConsPlusNormal"/>
              <w:jc w:val="center"/>
            </w:pPr>
            <w:r>
              <w:t>выдача горячего питания не более 14 раз в течение календарного года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1) продукты питания предоставляются лицам, оказавшимся без средств к существованию, продукты должны соответствовать установленным срокам годности;</w:t>
            </w:r>
          </w:p>
          <w:p w:rsidR="0024742F" w:rsidRDefault="0024742F">
            <w:pPr>
              <w:pStyle w:val="ConsPlusNormal"/>
            </w:pPr>
            <w:r>
              <w:t>2) оказание услуги должно осуществляться с соблюдением санитарно-гигиенических норм и правил;</w:t>
            </w:r>
          </w:p>
          <w:p w:rsidR="0024742F" w:rsidRDefault="0024742F">
            <w:pPr>
              <w:pStyle w:val="ConsPlusNormal"/>
            </w:pPr>
            <w:r>
              <w:t>3) получателям социальных услуг, имеющим ограничения жизнедеятельности, набор продуктов доставляется по месту проживания (при необходимости)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социальных услуг)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2) выдача набора продуктов</w:t>
            </w:r>
          </w:p>
        </w:tc>
        <w:tc>
          <w:tcPr>
            <w:tcW w:w="1474" w:type="dxa"/>
            <w:tcBorders>
              <w:bottom w:val="nil"/>
            </w:tcBorders>
          </w:tcPr>
          <w:p w:rsidR="0024742F" w:rsidRDefault="0024742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  <w:tcBorders>
              <w:bottom w:val="nil"/>
            </w:tcBorders>
          </w:tcPr>
          <w:p w:rsidR="0024742F" w:rsidRDefault="0024742F">
            <w:pPr>
              <w:pStyle w:val="ConsPlusNormal"/>
              <w:jc w:val="center"/>
            </w:pPr>
            <w:r>
              <w:t>по мере необходимости, не чаще 1 раза в квартал (продолжительность - не более 40 минут)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</w:tr>
      <w:tr w:rsidR="0024742F">
        <w:tblPrEx>
          <w:tblBorders>
            <w:insideH w:val="nil"/>
          </w:tblBorders>
        </w:tblPrEx>
        <w:tc>
          <w:tcPr>
            <w:tcW w:w="18595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1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18.04.2017 N 209-ПП</w:t>
            </w:r>
          </w:p>
        </w:tc>
      </w:tr>
      <w:tr w:rsidR="0024742F">
        <w:tc>
          <w:tcPr>
            <w:tcW w:w="567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2778" w:type="dxa"/>
          </w:tcPr>
          <w:p w:rsidR="0024742F" w:rsidRDefault="0024742F">
            <w:pPr>
              <w:pStyle w:val="ConsPlusNormal"/>
            </w:pPr>
            <w:r>
              <w:t>1) выдача одежды, обуви, в том числе бывших в употреблении</w:t>
            </w:r>
          </w:p>
        </w:tc>
        <w:tc>
          <w:tcPr>
            <w:tcW w:w="1474" w:type="dxa"/>
          </w:tcPr>
          <w:p w:rsidR="0024742F" w:rsidRDefault="0024742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:rsidR="0024742F" w:rsidRDefault="0024742F">
            <w:pPr>
              <w:pStyle w:val="ConsPlusNormal"/>
              <w:jc w:val="center"/>
            </w:pPr>
            <w:r>
              <w:t>по мере необходимости, не чаще 2 раз в год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1) наличие одежды и обуви (бывших в употреблении) в учреждении (для обеспечения получателей социальных услуг используется одежда и обувь, поступившая в учреждение от благотворительных, религиозных организаций и объединений, фондов, а также от отдельных граждан);</w:t>
            </w:r>
          </w:p>
          <w:p w:rsidR="0024742F" w:rsidRDefault="0024742F">
            <w:pPr>
              <w:pStyle w:val="ConsPlusNormal"/>
            </w:pPr>
            <w:r>
              <w:t>2) одежда и обувь должны соответствовать размеру получателя социальных услуг, быть пригодными к носке;</w:t>
            </w:r>
          </w:p>
          <w:p w:rsidR="0024742F" w:rsidRDefault="0024742F">
            <w:pPr>
              <w:pStyle w:val="ConsPlusNormal"/>
            </w:pPr>
            <w:r>
              <w:t>3) получателям социальных услуг, имеющим ограничения жизнедеятельности, услуга предоставляется по месту проживания (при необходимости)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социальных услуг)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277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2) выдача набора средств санитарии и гигиены</w:t>
            </w:r>
          </w:p>
        </w:tc>
        <w:tc>
          <w:tcPr>
            <w:tcW w:w="1474" w:type="dxa"/>
            <w:tcBorders>
              <w:bottom w:val="nil"/>
            </w:tcBorders>
          </w:tcPr>
          <w:p w:rsidR="0024742F" w:rsidRDefault="0024742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  <w:tcBorders>
              <w:bottom w:val="nil"/>
            </w:tcBorders>
          </w:tcPr>
          <w:p w:rsidR="0024742F" w:rsidRDefault="0024742F">
            <w:pPr>
              <w:pStyle w:val="ConsPlusNormal"/>
              <w:jc w:val="center"/>
            </w:pPr>
            <w:r>
              <w:t>по мере необходимости, не чаще 1 раза в квартал (продолжительность - не более 40 минут)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24742F" w:rsidRDefault="0024742F">
            <w:pPr>
              <w:pStyle w:val="ConsPlusNormal"/>
            </w:pPr>
          </w:p>
        </w:tc>
      </w:tr>
      <w:tr w:rsidR="0024742F">
        <w:tblPrEx>
          <w:tblBorders>
            <w:insideH w:val="nil"/>
          </w:tblBorders>
        </w:tblPrEx>
        <w:tc>
          <w:tcPr>
            <w:tcW w:w="18595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2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18.04.2017 N 209-ПП</w:t>
            </w:r>
          </w:p>
        </w:tc>
      </w:tr>
      <w:tr w:rsidR="0024742F">
        <w:tc>
          <w:tcPr>
            <w:tcW w:w="567" w:type="dxa"/>
          </w:tcPr>
          <w:p w:rsidR="0024742F" w:rsidRDefault="00247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24742F" w:rsidRDefault="0024742F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2778" w:type="dxa"/>
          </w:tcPr>
          <w:p w:rsidR="0024742F" w:rsidRDefault="0024742F">
            <w:pPr>
              <w:pStyle w:val="ConsPlusNormal"/>
            </w:pPr>
            <w:r>
              <w:t>1) предварительный сбор информации для определения нуждаемости в получении временного жилья;</w:t>
            </w:r>
          </w:p>
          <w:p w:rsidR="0024742F" w:rsidRDefault="0024742F">
            <w:pPr>
              <w:pStyle w:val="ConsPlusNormal"/>
            </w:pPr>
            <w:r>
              <w:t>2) информирование об условиях предоставления временного жилья;</w:t>
            </w:r>
          </w:p>
          <w:p w:rsidR="0024742F" w:rsidRDefault="0024742F">
            <w:pPr>
              <w:pStyle w:val="ConsPlusNormal"/>
            </w:pPr>
            <w:r>
              <w:t>3) написание писем в соответствующие инстанции</w:t>
            </w:r>
          </w:p>
        </w:tc>
        <w:tc>
          <w:tcPr>
            <w:tcW w:w="1474" w:type="dxa"/>
          </w:tcPr>
          <w:p w:rsidR="0024742F" w:rsidRDefault="0024742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:rsidR="0024742F" w:rsidRDefault="0024742F">
            <w:pPr>
              <w:pStyle w:val="ConsPlusNormal"/>
              <w:jc w:val="center"/>
            </w:pPr>
            <w:r>
              <w:t>по мере необходимости, не чаще 1 раза в год</w:t>
            </w:r>
          </w:p>
          <w:p w:rsidR="0024742F" w:rsidRDefault="0024742F">
            <w:pPr>
              <w:pStyle w:val="ConsPlusNormal"/>
              <w:jc w:val="center"/>
            </w:pPr>
            <w:r>
              <w:t>(продолжительность - не более 60 минут)</w:t>
            </w:r>
          </w:p>
        </w:tc>
        <w:tc>
          <w:tcPr>
            <w:tcW w:w="1871" w:type="dxa"/>
          </w:tcPr>
          <w:p w:rsidR="0024742F" w:rsidRDefault="0024742F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</w:tcPr>
          <w:p w:rsidR="0024742F" w:rsidRDefault="0024742F">
            <w:pPr>
              <w:pStyle w:val="ConsPlusNormal"/>
            </w:pPr>
            <w:r>
              <w:t>услуга предоставляется лицам без определенного места жительства</w:t>
            </w:r>
          </w:p>
        </w:tc>
        <w:tc>
          <w:tcPr>
            <w:tcW w:w="1984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социальных услуг)</w:t>
            </w:r>
          </w:p>
        </w:tc>
      </w:tr>
      <w:tr w:rsidR="0024742F">
        <w:tc>
          <w:tcPr>
            <w:tcW w:w="567" w:type="dxa"/>
          </w:tcPr>
          <w:p w:rsidR="0024742F" w:rsidRDefault="00247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24742F" w:rsidRDefault="0024742F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778" w:type="dxa"/>
          </w:tcPr>
          <w:p w:rsidR="0024742F" w:rsidRDefault="0024742F">
            <w:pPr>
              <w:pStyle w:val="ConsPlusNormal"/>
            </w:pPr>
            <w:r>
              <w:t>1) информирование получателя социальных услуг о действующих мерах социальной поддержки, о возможности получения юридической помощи, в т.ч. бесплатно;</w:t>
            </w:r>
          </w:p>
          <w:p w:rsidR="0024742F" w:rsidRDefault="0024742F">
            <w:pPr>
              <w:pStyle w:val="ConsPlusNormal"/>
            </w:pPr>
            <w:r>
              <w:t>2) получение юридической консультации в учреждении;</w:t>
            </w:r>
          </w:p>
          <w:p w:rsidR="0024742F" w:rsidRDefault="0024742F">
            <w:pPr>
              <w:pStyle w:val="ConsPlusNormal"/>
            </w:pPr>
            <w:r>
              <w:t>3) написание (при необходимости) текста документов или заполнение форменных бланков</w:t>
            </w:r>
          </w:p>
        </w:tc>
        <w:tc>
          <w:tcPr>
            <w:tcW w:w="1474" w:type="dxa"/>
          </w:tcPr>
          <w:p w:rsidR="0024742F" w:rsidRDefault="0024742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:rsidR="0024742F" w:rsidRDefault="0024742F">
            <w:pPr>
              <w:pStyle w:val="ConsPlusNormal"/>
              <w:jc w:val="center"/>
            </w:pPr>
            <w:r>
              <w:t>по мере необходимости, не более 1 раза в квартал (продолжительность - не более 50 минут)</w:t>
            </w:r>
          </w:p>
        </w:tc>
        <w:tc>
          <w:tcPr>
            <w:tcW w:w="1871" w:type="dxa"/>
          </w:tcPr>
          <w:p w:rsidR="0024742F" w:rsidRDefault="0024742F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</w:tcPr>
          <w:p w:rsidR="0024742F" w:rsidRDefault="0024742F">
            <w:pPr>
              <w:pStyle w:val="ConsPlusNormal"/>
            </w:pPr>
            <w:r>
              <w:t>1) наличие потребности у получателя социальных услуг в получении юридических услуг, в защите его законных интересов;</w:t>
            </w:r>
          </w:p>
          <w:p w:rsidR="0024742F" w:rsidRDefault="0024742F">
            <w:pPr>
              <w:pStyle w:val="ConsPlusNormal"/>
            </w:pPr>
            <w:r>
              <w:t>2) наличие квалифицированных специалистов;</w:t>
            </w:r>
          </w:p>
          <w:p w:rsidR="0024742F" w:rsidRDefault="0024742F">
            <w:pPr>
              <w:pStyle w:val="ConsPlusNormal"/>
            </w:pPr>
            <w:r>
              <w:t>3) получателям социальных услуг, имеющим ограничение жизнедеятельности, услуга при необходимости предоставляется по месту проживания</w:t>
            </w:r>
          </w:p>
        </w:tc>
        <w:tc>
          <w:tcPr>
            <w:tcW w:w="1984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социально-правовых проблем получателя социальных услуг)</w:t>
            </w:r>
          </w:p>
        </w:tc>
      </w:tr>
      <w:tr w:rsidR="0024742F">
        <w:tc>
          <w:tcPr>
            <w:tcW w:w="567" w:type="dxa"/>
          </w:tcPr>
          <w:p w:rsidR="0024742F" w:rsidRDefault="00247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24742F" w:rsidRDefault="0024742F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2778" w:type="dxa"/>
          </w:tcPr>
          <w:p w:rsidR="0024742F" w:rsidRDefault="0024742F">
            <w:pPr>
              <w:pStyle w:val="ConsPlusNormal"/>
            </w:pPr>
            <w:r>
              <w:t>1) информирование получателя социальных услуг о службах и организациях, оказывающих психологические услуги, о помощи священнослужителей;</w:t>
            </w:r>
          </w:p>
          <w:p w:rsidR="0024742F" w:rsidRDefault="0024742F">
            <w:pPr>
              <w:pStyle w:val="ConsPlusNormal"/>
            </w:pPr>
            <w:r>
              <w:t>2) содействие в приглашении психолога, священнослужителя в целях консультирования и проведения беседы по интересующим получателя социальных услуг проблемам в целях содействия в мобилизации его психологических, физических и интеллектуальных ресурсов для выхода из кризисной ситуации</w:t>
            </w:r>
          </w:p>
        </w:tc>
        <w:tc>
          <w:tcPr>
            <w:tcW w:w="1474" w:type="dxa"/>
          </w:tcPr>
          <w:p w:rsidR="0024742F" w:rsidRDefault="0024742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:rsidR="0024742F" w:rsidRDefault="0024742F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- не более 30 минут)</w:t>
            </w:r>
          </w:p>
        </w:tc>
        <w:tc>
          <w:tcPr>
            <w:tcW w:w="1871" w:type="dxa"/>
          </w:tcPr>
          <w:p w:rsidR="0024742F" w:rsidRDefault="0024742F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</w:tcPr>
          <w:p w:rsidR="0024742F" w:rsidRDefault="0024742F">
            <w:pPr>
              <w:pStyle w:val="ConsPlusNormal"/>
            </w:pPr>
            <w:r>
              <w:t>1) наличие у получателя социальных услуг потребности в получении психологической помощи;</w:t>
            </w:r>
          </w:p>
          <w:p w:rsidR="0024742F" w:rsidRDefault="0024742F">
            <w:pPr>
              <w:pStyle w:val="ConsPlusNormal"/>
            </w:pPr>
            <w:r>
              <w:t>2) получателям социальных услуг, имеющим ограничение жизнедеятельности, услуга при необходимости предоставляется по месту проживания</w:t>
            </w:r>
          </w:p>
        </w:tc>
        <w:tc>
          <w:tcPr>
            <w:tcW w:w="1984" w:type="dxa"/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24742F" w:rsidRDefault="0024742F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социально-психологических проблем получателя социальных услуг)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4742F" w:rsidRDefault="00247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2778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предусматривает:</w:t>
            </w:r>
          </w:p>
          <w:p w:rsidR="0024742F" w:rsidRDefault="0024742F">
            <w:pPr>
              <w:pStyle w:val="ConsPlusNormal"/>
            </w:pPr>
            <w:r>
              <w:t>- проведение санитарно-гигиенических процедур (замена памперса с обтиранием, подмыванием лиц, утративших способность к самообслуживанию и передвижению, помощь в умывании, в ухаживании за зубами или челюстью, помощь в принятии ванны, душа с мытьем головы, помощь в пользовании туалетом или судном по мере необходимости, стрижка ногтей, бритье бороды и усов);</w:t>
            </w:r>
          </w:p>
          <w:p w:rsidR="0024742F" w:rsidRDefault="0024742F">
            <w:pPr>
              <w:pStyle w:val="ConsPlusNormal"/>
            </w:pPr>
            <w:r>
              <w:t>- помощь в приеме пищи (кормление)</w:t>
            </w:r>
          </w:p>
        </w:tc>
        <w:tc>
          <w:tcPr>
            <w:tcW w:w="147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человеко-день</w:t>
            </w:r>
          </w:p>
        </w:tc>
        <w:tc>
          <w:tcPr>
            <w:tcW w:w="232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в период нахождения получателя социальных услуг, получающего социальные услуги в стационарной форме социального обслуживания (далее - получатель социальных услуг) на лечении в медицинской организации (время оказания - 93 мин.)</w:t>
            </w:r>
          </w:p>
        </w:tc>
        <w:tc>
          <w:tcPr>
            <w:tcW w:w="187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срок определяется периодом нахождения получателя социальных услуг в медицинской организации</w:t>
            </w:r>
          </w:p>
        </w:tc>
        <w:tc>
          <w:tcPr>
            <w:tcW w:w="2665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при наличии у получателя социальных услуг в стационарной форме социального обслуживания потребности в сопровождении при госпитализации в медицинские организации в целях осуществления за ним ухода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  <w:tcBorders>
              <w:bottom w:val="nil"/>
            </w:tcBorders>
          </w:tcPr>
          <w:p w:rsidR="0024742F" w:rsidRDefault="0024742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ее своевременность; результативность (эффективность) предоставления социальной услуги (улучшение условий жизнедеятельности получателя социальных услуг)</w:t>
            </w:r>
          </w:p>
        </w:tc>
      </w:tr>
      <w:tr w:rsidR="0024742F">
        <w:tblPrEx>
          <w:tblBorders>
            <w:insideH w:val="nil"/>
          </w:tblBorders>
        </w:tblPrEx>
        <w:tc>
          <w:tcPr>
            <w:tcW w:w="18595" w:type="dxa"/>
            <w:gridSpan w:val="9"/>
            <w:tcBorders>
              <w:top w:val="nil"/>
            </w:tcBorders>
          </w:tcPr>
          <w:p w:rsidR="0024742F" w:rsidRDefault="0024742F">
            <w:pPr>
              <w:pStyle w:val="ConsPlusNormal"/>
              <w:jc w:val="both"/>
            </w:pPr>
            <w:r>
              <w:t xml:space="preserve">п. 6 введен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22.04.2022</w:t>
            </w:r>
          </w:p>
          <w:p w:rsidR="0024742F" w:rsidRDefault="0024742F">
            <w:pPr>
              <w:pStyle w:val="ConsPlusNormal"/>
              <w:jc w:val="both"/>
            </w:pPr>
            <w:r>
              <w:t>N 317-ПП</w:t>
            </w:r>
          </w:p>
        </w:tc>
      </w:tr>
    </w:tbl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right"/>
        <w:outlineLvl w:val="1"/>
      </w:pPr>
      <w:r>
        <w:t>Приложение N 2</w:t>
      </w:r>
    </w:p>
    <w:p w:rsidR="0024742F" w:rsidRDefault="0024742F">
      <w:pPr>
        <w:pStyle w:val="ConsPlusNormal"/>
        <w:jc w:val="right"/>
      </w:pPr>
      <w:r>
        <w:t>к Порядку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center"/>
      </w:pPr>
      <w:bookmarkStart w:id="20" w:name="P1086"/>
      <w:bookmarkEnd w:id="20"/>
      <w:r>
        <w:t>АКТ</w:t>
      </w:r>
    </w:p>
    <w:p w:rsidR="0024742F" w:rsidRDefault="0024742F">
      <w:pPr>
        <w:pStyle w:val="ConsPlusNormal"/>
        <w:jc w:val="center"/>
      </w:pPr>
      <w:r>
        <w:t>О ПРЕДОСТАВЛЕНИИ СРОЧНЫХ СОЦИАЛЬНЫХ УСЛУГ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nformat"/>
        <w:jc w:val="both"/>
      </w:pPr>
      <w:r>
        <w:t>_______________________                         "___" ____________ 20___ г.</w:t>
      </w:r>
    </w:p>
    <w:p w:rsidR="0024742F" w:rsidRDefault="0024742F">
      <w:pPr>
        <w:pStyle w:val="ConsPlusNonformat"/>
        <w:jc w:val="both"/>
      </w:pPr>
      <w:r>
        <w:t>(место подписания акта)</w:t>
      </w:r>
    </w:p>
    <w:p w:rsidR="0024742F" w:rsidRDefault="0024742F">
      <w:pPr>
        <w:pStyle w:val="ConsPlusNonformat"/>
        <w:jc w:val="both"/>
      </w:pPr>
    </w:p>
    <w:p w:rsidR="0024742F" w:rsidRDefault="0024742F">
      <w:pPr>
        <w:pStyle w:val="ConsPlusNonformat"/>
        <w:jc w:val="both"/>
      </w:pPr>
      <w:r>
        <w:t>___________________________________________________________________________</w:t>
      </w:r>
    </w:p>
    <w:p w:rsidR="0024742F" w:rsidRDefault="0024742F">
      <w:pPr>
        <w:pStyle w:val="ConsPlusNonformat"/>
        <w:jc w:val="both"/>
      </w:pPr>
      <w:r>
        <w:t xml:space="preserve">                (наименование поставщика социальных услуг)</w:t>
      </w:r>
    </w:p>
    <w:p w:rsidR="0024742F" w:rsidRDefault="0024742F">
      <w:pPr>
        <w:pStyle w:val="ConsPlusNonformat"/>
        <w:jc w:val="both"/>
      </w:pPr>
      <w:r>
        <w:t>в лице ___________________________________________________________________,</w:t>
      </w:r>
    </w:p>
    <w:p w:rsidR="0024742F" w:rsidRDefault="0024742F">
      <w:pPr>
        <w:pStyle w:val="ConsPlusNonformat"/>
        <w:jc w:val="both"/>
      </w:pPr>
      <w:r>
        <w:t xml:space="preserve">                               (должность, Ф.И.О.)</w:t>
      </w:r>
    </w:p>
    <w:p w:rsidR="0024742F" w:rsidRDefault="0024742F">
      <w:pPr>
        <w:pStyle w:val="ConsPlusNonformat"/>
        <w:jc w:val="both"/>
      </w:pPr>
      <w:r>
        <w:t>действующий(ая) на основании _____________________________________________,</w:t>
      </w:r>
    </w:p>
    <w:p w:rsidR="0024742F" w:rsidRDefault="0024742F">
      <w:pPr>
        <w:pStyle w:val="ConsPlusNonformat"/>
        <w:jc w:val="both"/>
      </w:pPr>
      <w:r>
        <w:t xml:space="preserve">                                       (наименование документа)</w:t>
      </w:r>
    </w:p>
    <w:p w:rsidR="0024742F" w:rsidRDefault="0024742F">
      <w:pPr>
        <w:pStyle w:val="ConsPlusNonformat"/>
        <w:jc w:val="both"/>
      </w:pPr>
      <w:r>
        <w:t>именуемый в дальнейшем "Поставщик", с одной стороны, и ____________________</w:t>
      </w:r>
    </w:p>
    <w:p w:rsidR="0024742F" w:rsidRDefault="0024742F">
      <w:pPr>
        <w:pStyle w:val="ConsPlusNonformat"/>
        <w:jc w:val="both"/>
      </w:pPr>
      <w:r>
        <w:t>__________________________________________________________________________,</w:t>
      </w:r>
    </w:p>
    <w:p w:rsidR="0024742F" w:rsidRDefault="0024742F">
      <w:pPr>
        <w:pStyle w:val="ConsPlusNonformat"/>
        <w:jc w:val="both"/>
      </w:pPr>
      <w:r>
        <w:t xml:space="preserve">                            (Ф.И.О. гражданина)</w:t>
      </w:r>
    </w:p>
    <w:p w:rsidR="0024742F" w:rsidRDefault="0024742F">
      <w:pPr>
        <w:pStyle w:val="ConsPlusNonformat"/>
        <w:jc w:val="both"/>
      </w:pPr>
      <w:r>
        <w:t>именуемый  в дальнейшем "Получатель", с другой стороны, составили настоящий</w:t>
      </w:r>
    </w:p>
    <w:p w:rsidR="0024742F" w:rsidRDefault="0024742F">
      <w:pPr>
        <w:pStyle w:val="ConsPlusNonformat"/>
        <w:jc w:val="both"/>
      </w:pPr>
      <w:r>
        <w:t>акт  о  том,  что  Получателю  предоставлены  следующие  срочные социальные</w:t>
      </w:r>
    </w:p>
    <w:p w:rsidR="0024742F" w:rsidRDefault="0024742F">
      <w:pPr>
        <w:pStyle w:val="ConsPlusNonformat"/>
        <w:jc w:val="both"/>
      </w:pPr>
      <w:r>
        <w:t>услуги:</w:t>
      </w:r>
    </w:p>
    <w:p w:rsidR="0024742F" w:rsidRDefault="002474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211"/>
        <w:gridCol w:w="2693"/>
      </w:tblGrid>
      <w:tr w:rsidR="0024742F">
        <w:tc>
          <w:tcPr>
            <w:tcW w:w="567" w:type="dxa"/>
          </w:tcPr>
          <w:p w:rsidR="0024742F" w:rsidRDefault="002474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11" w:type="dxa"/>
          </w:tcPr>
          <w:p w:rsidR="0024742F" w:rsidRDefault="0024742F">
            <w:pPr>
              <w:pStyle w:val="ConsPlusNormal"/>
              <w:jc w:val="center"/>
            </w:pPr>
            <w:r>
              <w:t>Вид предоставленной срочной социальной услуги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  <w:jc w:val="center"/>
            </w:pPr>
            <w:r>
              <w:t>Дата предоставления срочной социальной услуги</w:t>
            </w:r>
          </w:p>
        </w:tc>
        <w:tc>
          <w:tcPr>
            <w:tcW w:w="2693" w:type="dxa"/>
          </w:tcPr>
          <w:p w:rsidR="0024742F" w:rsidRDefault="0024742F">
            <w:pPr>
              <w:pStyle w:val="ConsPlusNormal"/>
              <w:jc w:val="center"/>
            </w:pPr>
            <w:r>
              <w:t>Условия предоставления срочной социальной услуги</w:t>
            </w:r>
          </w:p>
        </w:tc>
      </w:tr>
      <w:tr w:rsidR="0024742F">
        <w:tc>
          <w:tcPr>
            <w:tcW w:w="567" w:type="dxa"/>
          </w:tcPr>
          <w:p w:rsidR="0024742F" w:rsidRDefault="00247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24742F" w:rsidRDefault="00247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24742F" w:rsidRDefault="00247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24742F" w:rsidRDefault="0024742F">
            <w:pPr>
              <w:pStyle w:val="ConsPlusNormal"/>
              <w:jc w:val="center"/>
            </w:pPr>
            <w:r>
              <w:t>5</w:t>
            </w:r>
          </w:p>
        </w:tc>
      </w:tr>
      <w:tr w:rsidR="0024742F">
        <w:tc>
          <w:tcPr>
            <w:tcW w:w="567" w:type="dxa"/>
          </w:tcPr>
          <w:p w:rsidR="0024742F" w:rsidRDefault="0024742F">
            <w:pPr>
              <w:pStyle w:val="ConsPlusNormal"/>
            </w:pPr>
          </w:p>
        </w:tc>
        <w:tc>
          <w:tcPr>
            <w:tcW w:w="4111" w:type="dxa"/>
          </w:tcPr>
          <w:p w:rsidR="0024742F" w:rsidRDefault="0024742F">
            <w:pPr>
              <w:pStyle w:val="ConsPlusNormal"/>
            </w:pPr>
          </w:p>
        </w:tc>
        <w:tc>
          <w:tcPr>
            <w:tcW w:w="2211" w:type="dxa"/>
          </w:tcPr>
          <w:p w:rsidR="0024742F" w:rsidRDefault="0024742F">
            <w:pPr>
              <w:pStyle w:val="ConsPlusNormal"/>
            </w:pPr>
          </w:p>
        </w:tc>
        <w:tc>
          <w:tcPr>
            <w:tcW w:w="2693" w:type="dxa"/>
          </w:tcPr>
          <w:p w:rsidR="0024742F" w:rsidRDefault="0024742F">
            <w:pPr>
              <w:pStyle w:val="ConsPlusNormal"/>
            </w:pPr>
          </w:p>
        </w:tc>
      </w:tr>
    </w:tbl>
    <w:p w:rsidR="0024742F" w:rsidRDefault="0024742F">
      <w:pPr>
        <w:pStyle w:val="ConsPlusNormal"/>
        <w:jc w:val="both"/>
      </w:pPr>
    </w:p>
    <w:p w:rsidR="0024742F" w:rsidRDefault="0024742F">
      <w:pPr>
        <w:pStyle w:val="ConsPlusNonformat"/>
        <w:jc w:val="both"/>
      </w:pPr>
      <w:r>
        <w:t>Вышеперечисленные срочные социальные услуги предоставлены в полном объеме.</w:t>
      </w:r>
    </w:p>
    <w:p w:rsidR="0024742F" w:rsidRDefault="0024742F">
      <w:pPr>
        <w:pStyle w:val="ConsPlusNonformat"/>
        <w:jc w:val="both"/>
      </w:pPr>
      <w:r>
        <w:t>Претензий по объему, качеству и срокам оказания услуг не имеется.</w:t>
      </w:r>
    </w:p>
    <w:p w:rsidR="0024742F" w:rsidRDefault="0024742F">
      <w:pPr>
        <w:pStyle w:val="ConsPlusNonformat"/>
        <w:jc w:val="both"/>
      </w:pPr>
    </w:p>
    <w:p w:rsidR="0024742F" w:rsidRDefault="0024742F">
      <w:pPr>
        <w:pStyle w:val="ConsPlusNonformat"/>
        <w:jc w:val="both"/>
      </w:pPr>
      <w:r>
        <w:t>Поставщик                                Получатель</w:t>
      </w:r>
    </w:p>
    <w:p w:rsidR="0024742F" w:rsidRDefault="0024742F">
      <w:pPr>
        <w:pStyle w:val="ConsPlusNonformat"/>
        <w:jc w:val="both"/>
      </w:pPr>
      <w:r>
        <w:t>____________________________             __________________________________</w:t>
      </w:r>
    </w:p>
    <w:p w:rsidR="0024742F" w:rsidRDefault="0024742F">
      <w:pPr>
        <w:pStyle w:val="ConsPlusNonformat"/>
        <w:jc w:val="both"/>
      </w:pPr>
      <w:r>
        <w:t xml:space="preserve">   (полное наименование,                    (подпись, фамилия, инициалы)</w:t>
      </w:r>
    </w:p>
    <w:p w:rsidR="0024742F" w:rsidRDefault="0024742F">
      <w:pPr>
        <w:pStyle w:val="ConsPlusNonformat"/>
        <w:jc w:val="both"/>
      </w:pPr>
      <w:r>
        <w:t>____________________________             "___" ____________ 20___ г.</w:t>
      </w:r>
    </w:p>
    <w:p w:rsidR="0024742F" w:rsidRDefault="0024742F">
      <w:pPr>
        <w:pStyle w:val="ConsPlusNonformat"/>
        <w:jc w:val="both"/>
      </w:pPr>
      <w:r>
        <w:t xml:space="preserve">    юридический адрес,</w:t>
      </w:r>
    </w:p>
    <w:p w:rsidR="0024742F" w:rsidRDefault="0024742F">
      <w:pPr>
        <w:pStyle w:val="ConsPlusNonformat"/>
        <w:jc w:val="both"/>
      </w:pPr>
      <w:r>
        <w:t>____________________________</w:t>
      </w:r>
    </w:p>
    <w:p w:rsidR="0024742F" w:rsidRDefault="0024742F">
      <w:pPr>
        <w:pStyle w:val="ConsPlusNonformat"/>
        <w:jc w:val="both"/>
      </w:pPr>
      <w:r>
        <w:t xml:space="preserve">  банковские реквизиты)</w:t>
      </w:r>
    </w:p>
    <w:p w:rsidR="0024742F" w:rsidRDefault="0024742F">
      <w:pPr>
        <w:pStyle w:val="ConsPlusNonformat"/>
        <w:jc w:val="both"/>
      </w:pPr>
      <w:r>
        <w:t>____________________________</w:t>
      </w:r>
    </w:p>
    <w:p w:rsidR="0024742F" w:rsidRDefault="0024742F">
      <w:pPr>
        <w:pStyle w:val="ConsPlusNonformat"/>
        <w:jc w:val="both"/>
      </w:pPr>
      <w:r>
        <w:t>(подпись, фамилия, инициалы)</w:t>
      </w:r>
    </w:p>
    <w:p w:rsidR="0024742F" w:rsidRDefault="0024742F">
      <w:pPr>
        <w:pStyle w:val="ConsPlusNonformat"/>
        <w:jc w:val="both"/>
      </w:pPr>
    </w:p>
    <w:p w:rsidR="0024742F" w:rsidRDefault="0024742F">
      <w:pPr>
        <w:pStyle w:val="ConsPlusNonformat"/>
        <w:jc w:val="both"/>
      </w:pPr>
      <w:r>
        <w:t>"___" ____________ 20___ г.</w:t>
      </w:r>
    </w:p>
    <w:p w:rsidR="0024742F" w:rsidRDefault="0024742F">
      <w:pPr>
        <w:pStyle w:val="ConsPlusNonformat"/>
        <w:jc w:val="both"/>
      </w:pPr>
    </w:p>
    <w:p w:rsidR="0024742F" w:rsidRDefault="0024742F">
      <w:pPr>
        <w:pStyle w:val="ConsPlusNonformat"/>
        <w:jc w:val="both"/>
      </w:pPr>
      <w:r>
        <w:t>М.П.</w:t>
      </w: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jc w:val="both"/>
      </w:pPr>
    </w:p>
    <w:p w:rsidR="0024742F" w:rsidRDefault="002474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95F" w:rsidRDefault="0091695F"/>
    <w:sectPr w:rsidR="0091695F" w:rsidSect="0024742F">
      <w:type w:val="continuous"/>
      <w:pgSz w:w="16838" w:h="11905" w:orient="landscape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2F"/>
    <w:rsid w:val="0024742F"/>
    <w:rsid w:val="0091695F"/>
    <w:rsid w:val="00E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46BDE-38F0-4AC6-BCF2-B72E451F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74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7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74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7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7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7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74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34931&amp;dst=100158" TargetMode="External"/><Relationship Id="rId117" Type="http://schemas.openxmlformats.org/officeDocument/2006/relationships/hyperlink" Target="https://login.consultant.ru/link/?req=doc&amp;base=RZB&amp;n=460024&amp;dst=100018" TargetMode="External"/><Relationship Id="rId21" Type="http://schemas.openxmlformats.org/officeDocument/2006/relationships/hyperlink" Target="https://login.consultant.ru/link/?req=doc&amp;base=RLAW087&amp;n=35946&amp;dst=100041" TargetMode="External"/><Relationship Id="rId42" Type="http://schemas.openxmlformats.org/officeDocument/2006/relationships/hyperlink" Target="https://login.consultant.ru/link/?req=doc&amp;base=RLAW087&amp;n=128668&amp;dst=100060" TargetMode="External"/><Relationship Id="rId47" Type="http://schemas.openxmlformats.org/officeDocument/2006/relationships/hyperlink" Target="https://login.consultant.ru/link/?req=doc&amp;base=RLAW087&amp;n=128668" TargetMode="External"/><Relationship Id="rId63" Type="http://schemas.openxmlformats.org/officeDocument/2006/relationships/hyperlink" Target="https://login.consultant.ru/link/?req=doc&amp;base=RLAW087&amp;n=105379&amp;dst=100038" TargetMode="External"/><Relationship Id="rId68" Type="http://schemas.openxmlformats.org/officeDocument/2006/relationships/hyperlink" Target="https://login.consultant.ru/link/?req=doc&amp;base=RZB&amp;n=460024&amp;dst=100177" TargetMode="External"/><Relationship Id="rId84" Type="http://schemas.openxmlformats.org/officeDocument/2006/relationships/hyperlink" Target="https://login.consultant.ru/link/?req=doc&amp;base=RZB&amp;n=399819&amp;dst=100010" TargetMode="External"/><Relationship Id="rId89" Type="http://schemas.openxmlformats.org/officeDocument/2006/relationships/hyperlink" Target="https://login.consultant.ru/link/?req=doc&amp;base=RLAW087&amp;n=105379&amp;dst=100054" TargetMode="External"/><Relationship Id="rId112" Type="http://schemas.openxmlformats.org/officeDocument/2006/relationships/hyperlink" Target="https://login.consultant.ru/link/?req=doc&amp;base=RLAW087&amp;n=75229&amp;dst=100007" TargetMode="External"/><Relationship Id="rId133" Type="http://schemas.openxmlformats.org/officeDocument/2006/relationships/hyperlink" Target="https://login.consultant.ru/link/?req=doc&amp;base=RLAW087&amp;n=114806&amp;dst=100019" TargetMode="External"/><Relationship Id="rId138" Type="http://schemas.openxmlformats.org/officeDocument/2006/relationships/hyperlink" Target="https://login.consultant.ru/link/?req=doc&amp;base=RLAW087&amp;n=114806&amp;dst=100019" TargetMode="External"/><Relationship Id="rId16" Type="http://schemas.openxmlformats.org/officeDocument/2006/relationships/hyperlink" Target="https://login.consultant.ru/link/?req=doc&amp;base=RLAW087&amp;n=93562&amp;dst=100008" TargetMode="External"/><Relationship Id="rId107" Type="http://schemas.openxmlformats.org/officeDocument/2006/relationships/hyperlink" Target="https://login.consultant.ru/link/?req=doc&amp;base=RLAW087&amp;n=117591&amp;dst=100072" TargetMode="External"/><Relationship Id="rId11" Type="http://schemas.openxmlformats.org/officeDocument/2006/relationships/hyperlink" Target="https://login.consultant.ru/link/?req=doc&amp;base=RLAW087&amp;n=127737&amp;dst=100032" TargetMode="External"/><Relationship Id="rId32" Type="http://schemas.openxmlformats.org/officeDocument/2006/relationships/hyperlink" Target="https://login.consultant.ru/link/?req=doc&amp;base=RLAW087&amp;n=105379&amp;dst=100034" TargetMode="External"/><Relationship Id="rId37" Type="http://schemas.openxmlformats.org/officeDocument/2006/relationships/hyperlink" Target="https://login.consultant.ru/link/?req=doc&amp;base=RZB&amp;n=431870" TargetMode="External"/><Relationship Id="rId53" Type="http://schemas.openxmlformats.org/officeDocument/2006/relationships/hyperlink" Target="https://login.consultant.ru/link/?req=doc&amp;base=RZB&amp;n=460024&amp;dst=100174" TargetMode="External"/><Relationship Id="rId58" Type="http://schemas.openxmlformats.org/officeDocument/2006/relationships/hyperlink" Target="https://login.consultant.ru/link/?req=doc&amp;base=RLAW087&amp;n=112386&amp;dst=100048" TargetMode="External"/><Relationship Id="rId74" Type="http://schemas.openxmlformats.org/officeDocument/2006/relationships/hyperlink" Target="https://login.consultant.ru/link/?req=doc&amp;base=RZB&amp;n=460024&amp;dst=100180" TargetMode="External"/><Relationship Id="rId79" Type="http://schemas.openxmlformats.org/officeDocument/2006/relationships/hyperlink" Target="https://login.consultant.ru/link/?req=doc&amp;base=RZB&amp;n=460024&amp;dst=100173" TargetMode="External"/><Relationship Id="rId102" Type="http://schemas.openxmlformats.org/officeDocument/2006/relationships/hyperlink" Target="https://login.consultant.ru/link/?req=doc&amp;base=RLAW087&amp;n=128860" TargetMode="External"/><Relationship Id="rId123" Type="http://schemas.openxmlformats.org/officeDocument/2006/relationships/hyperlink" Target="https://login.consultant.ru/link/?req=doc&amp;base=RZB&amp;n=460024&amp;dst=100133" TargetMode="External"/><Relationship Id="rId128" Type="http://schemas.openxmlformats.org/officeDocument/2006/relationships/hyperlink" Target="https://login.consultant.ru/link/?req=doc&amp;base=RLAW087&amp;n=75229&amp;dst=100570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87&amp;n=75229&amp;dst=100005" TargetMode="External"/><Relationship Id="rId90" Type="http://schemas.openxmlformats.org/officeDocument/2006/relationships/hyperlink" Target="https://login.consultant.ru/link/?req=doc&amp;base=RLAW087&amp;n=105379&amp;dst=100056" TargetMode="External"/><Relationship Id="rId95" Type="http://schemas.openxmlformats.org/officeDocument/2006/relationships/hyperlink" Target="https://login.consultant.ru/link/?req=doc&amp;base=RLAW087&amp;n=105379&amp;dst=100059" TargetMode="External"/><Relationship Id="rId22" Type="http://schemas.openxmlformats.org/officeDocument/2006/relationships/hyperlink" Target="https://login.consultant.ru/link/?req=doc&amp;base=RLAW087&amp;n=49876&amp;dst=100049" TargetMode="External"/><Relationship Id="rId27" Type="http://schemas.openxmlformats.org/officeDocument/2006/relationships/hyperlink" Target="https://login.consultant.ru/link/?req=doc&amp;base=RLAW087&amp;n=41538" TargetMode="External"/><Relationship Id="rId43" Type="http://schemas.openxmlformats.org/officeDocument/2006/relationships/hyperlink" Target="https://login.consultant.ru/link/?req=doc&amp;base=RLAW087&amp;n=128668&amp;dst=100104" TargetMode="External"/><Relationship Id="rId48" Type="http://schemas.openxmlformats.org/officeDocument/2006/relationships/hyperlink" Target="https://login.consultant.ru/link/?req=doc&amp;base=RLAW087&amp;n=124355&amp;dst=100012" TargetMode="External"/><Relationship Id="rId64" Type="http://schemas.openxmlformats.org/officeDocument/2006/relationships/hyperlink" Target="https://login.consultant.ru/link/?req=doc&amp;base=RLAW087&amp;n=112386&amp;dst=100052" TargetMode="External"/><Relationship Id="rId69" Type="http://schemas.openxmlformats.org/officeDocument/2006/relationships/hyperlink" Target="https://login.consultant.ru/link/?req=doc&amp;base=RZB&amp;n=431870&amp;dst=100406" TargetMode="External"/><Relationship Id="rId113" Type="http://schemas.openxmlformats.org/officeDocument/2006/relationships/hyperlink" Target="https://login.consultant.ru/link/?req=doc&amp;base=RLAW087&amp;n=93562&amp;dst=100010" TargetMode="External"/><Relationship Id="rId118" Type="http://schemas.openxmlformats.org/officeDocument/2006/relationships/hyperlink" Target="https://login.consultant.ru/link/?req=doc&amp;base=RLAW087&amp;n=128668&amp;dst=100008" TargetMode="External"/><Relationship Id="rId134" Type="http://schemas.openxmlformats.org/officeDocument/2006/relationships/hyperlink" Target="https://login.consultant.ru/link/?req=doc&amp;base=RLAW087&amp;n=114806&amp;dst=100019" TargetMode="External"/><Relationship Id="rId139" Type="http://schemas.openxmlformats.org/officeDocument/2006/relationships/hyperlink" Target="https://login.consultant.ru/link/?req=doc&amp;base=RLAW087&amp;n=75229&amp;dst=100572" TargetMode="External"/><Relationship Id="rId80" Type="http://schemas.openxmlformats.org/officeDocument/2006/relationships/hyperlink" Target="https://login.consultant.ru/link/?req=doc&amp;base=RZB&amp;n=446998&amp;dst=100012" TargetMode="External"/><Relationship Id="rId85" Type="http://schemas.openxmlformats.org/officeDocument/2006/relationships/hyperlink" Target="https://login.consultant.ru/link/?req=doc&amp;base=RLAW087&amp;n=127737&amp;dst=1000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60024&amp;dst=100092" TargetMode="External"/><Relationship Id="rId17" Type="http://schemas.openxmlformats.org/officeDocument/2006/relationships/hyperlink" Target="https://login.consultant.ru/link/?req=doc&amp;base=RLAW087&amp;n=55623" TargetMode="External"/><Relationship Id="rId25" Type="http://schemas.openxmlformats.org/officeDocument/2006/relationships/hyperlink" Target="https://login.consultant.ru/link/?req=doc&amp;base=RLAW087&amp;n=34931&amp;dst=100106" TargetMode="External"/><Relationship Id="rId33" Type="http://schemas.openxmlformats.org/officeDocument/2006/relationships/hyperlink" Target="https://login.consultant.ru/link/?req=doc&amp;base=RLAW087&amp;n=112386&amp;dst=100045" TargetMode="External"/><Relationship Id="rId38" Type="http://schemas.openxmlformats.org/officeDocument/2006/relationships/hyperlink" Target="https://login.consultant.ru/link/?req=doc&amp;base=RLAW087&amp;n=128668&amp;dst=100116" TargetMode="External"/><Relationship Id="rId46" Type="http://schemas.openxmlformats.org/officeDocument/2006/relationships/hyperlink" Target="https://login.consultant.ru/link/?req=doc&amp;base=RLAW087&amp;n=128668" TargetMode="External"/><Relationship Id="rId59" Type="http://schemas.openxmlformats.org/officeDocument/2006/relationships/hyperlink" Target="https://login.consultant.ru/link/?req=doc&amp;base=RLAW087&amp;n=112386&amp;dst=100049" TargetMode="External"/><Relationship Id="rId67" Type="http://schemas.openxmlformats.org/officeDocument/2006/relationships/hyperlink" Target="https://login.consultant.ru/link/?req=doc&amp;base=RZB&amp;n=460024&amp;dst=100175" TargetMode="External"/><Relationship Id="rId103" Type="http://schemas.openxmlformats.org/officeDocument/2006/relationships/hyperlink" Target="https://login.consultant.ru/link/?req=doc&amp;base=RLAW087&amp;n=128860" TargetMode="External"/><Relationship Id="rId108" Type="http://schemas.openxmlformats.org/officeDocument/2006/relationships/hyperlink" Target="https://login.consultant.ru/link/?req=doc&amp;base=RLAW087&amp;n=117591&amp;dst=100085" TargetMode="External"/><Relationship Id="rId116" Type="http://schemas.openxmlformats.org/officeDocument/2006/relationships/hyperlink" Target="https://login.consultant.ru/link/?req=doc&amp;base=RLAW087&amp;n=128668&amp;dst=100116" TargetMode="External"/><Relationship Id="rId124" Type="http://schemas.openxmlformats.org/officeDocument/2006/relationships/hyperlink" Target="https://login.consultant.ru/link/?req=doc&amp;base=RLAW087&amp;n=75229&amp;dst=100566" TargetMode="External"/><Relationship Id="rId129" Type="http://schemas.openxmlformats.org/officeDocument/2006/relationships/hyperlink" Target="https://login.consultant.ru/link/?req=doc&amp;base=RZB&amp;n=460024&amp;dst=100172" TargetMode="External"/><Relationship Id="rId137" Type="http://schemas.openxmlformats.org/officeDocument/2006/relationships/hyperlink" Target="https://login.consultant.ru/link/?req=doc&amp;base=RLAW087&amp;n=114806&amp;dst=100019" TargetMode="External"/><Relationship Id="rId20" Type="http://schemas.openxmlformats.org/officeDocument/2006/relationships/hyperlink" Target="https://login.consultant.ru/link/?req=doc&amp;base=RLAW087&amp;n=27929" TargetMode="External"/><Relationship Id="rId41" Type="http://schemas.openxmlformats.org/officeDocument/2006/relationships/hyperlink" Target="https://login.consultant.ru/link/?req=doc&amp;base=RZB&amp;n=460024&amp;dst=100173" TargetMode="External"/><Relationship Id="rId54" Type="http://schemas.openxmlformats.org/officeDocument/2006/relationships/hyperlink" Target="https://login.consultant.ru/link/?req=doc&amp;base=RZB&amp;n=460024&amp;dst=100175" TargetMode="External"/><Relationship Id="rId62" Type="http://schemas.openxmlformats.org/officeDocument/2006/relationships/hyperlink" Target="https://login.consultant.ru/link/?req=doc&amp;base=RZB&amp;n=453313&amp;dst=159" TargetMode="External"/><Relationship Id="rId70" Type="http://schemas.openxmlformats.org/officeDocument/2006/relationships/hyperlink" Target="https://login.consultant.ru/link/?req=doc&amp;base=RZB&amp;n=460024&amp;dst=100178" TargetMode="External"/><Relationship Id="rId75" Type="http://schemas.openxmlformats.org/officeDocument/2006/relationships/hyperlink" Target="https://login.consultant.ru/link/?req=doc&amp;base=RZB&amp;n=460024&amp;dst=100177" TargetMode="External"/><Relationship Id="rId83" Type="http://schemas.openxmlformats.org/officeDocument/2006/relationships/hyperlink" Target="https://login.consultant.ru/link/?req=doc&amp;base=RLAW087&amp;n=105379&amp;dst=100049" TargetMode="External"/><Relationship Id="rId88" Type="http://schemas.openxmlformats.org/officeDocument/2006/relationships/hyperlink" Target="https://login.consultant.ru/link/?req=doc&amp;base=RZB&amp;n=439201" TargetMode="External"/><Relationship Id="rId91" Type="http://schemas.openxmlformats.org/officeDocument/2006/relationships/hyperlink" Target="https://login.consultant.ru/link/?req=doc&amp;base=RLAW087&amp;n=105379&amp;dst=100058" TargetMode="External"/><Relationship Id="rId96" Type="http://schemas.openxmlformats.org/officeDocument/2006/relationships/hyperlink" Target="https://login.consultant.ru/link/?req=doc&amp;base=RLAW087&amp;n=117591&amp;dst=100009" TargetMode="External"/><Relationship Id="rId111" Type="http://schemas.openxmlformats.org/officeDocument/2006/relationships/hyperlink" Target="https://login.consultant.ru/link/?req=doc&amp;base=RLAW087&amp;n=127737&amp;dst=100054" TargetMode="External"/><Relationship Id="rId132" Type="http://schemas.openxmlformats.org/officeDocument/2006/relationships/hyperlink" Target="https://login.consultant.ru/link/?req=doc&amp;base=RLAW087&amp;n=114806&amp;dst=100019" TargetMode="External"/><Relationship Id="rId140" Type="http://schemas.openxmlformats.org/officeDocument/2006/relationships/hyperlink" Target="https://login.consultant.ru/link/?req=doc&amp;base=RLAW087&amp;n=114806&amp;dst=100020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93562&amp;dst=100005" TargetMode="External"/><Relationship Id="rId15" Type="http://schemas.openxmlformats.org/officeDocument/2006/relationships/hyperlink" Target="https://login.consultant.ru/link/?req=doc&amp;base=RLAW087&amp;n=105379&amp;dst=100033" TargetMode="External"/><Relationship Id="rId23" Type="http://schemas.openxmlformats.org/officeDocument/2006/relationships/hyperlink" Target="https://login.consultant.ru/link/?req=doc&amp;base=RLAW087&amp;n=49876&amp;dst=100063" TargetMode="External"/><Relationship Id="rId28" Type="http://schemas.openxmlformats.org/officeDocument/2006/relationships/hyperlink" Target="https://login.consultant.ru/link/?req=doc&amp;base=RLAW087&amp;n=49801" TargetMode="External"/><Relationship Id="rId36" Type="http://schemas.openxmlformats.org/officeDocument/2006/relationships/hyperlink" Target="https://login.consultant.ru/link/?req=doc&amp;base=RZB&amp;n=460024&amp;dst=100092" TargetMode="External"/><Relationship Id="rId49" Type="http://schemas.openxmlformats.org/officeDocument/2006/relationships/hyperlink" Target="https://login.consultant.ru/link/?req=doc&amp;base=RLAW087&amp;n=117591&amp;dst=100006" TargetMode="External"/><Relationship Id="rId57" Type="http://schemas.openxmlformats.org/officeDocument/2006/relationships/hyperlink" Target="https://login.consultant.ru/link/?req=doc&amp;base=RLAW087&amp;n=112386&amp;dst=100047" TargetMode="External"/><Relationship Id="rId106" Type="http://schemas.openxmlformats.org/officeDocument/2006/relationships/hyperlink" Target="https://login.consultant.ru/link/?req=doc&amp;base=RLAW087&amp;n=117591&amp;dst=100063" TargetMode="External"/><Relationship Id="rId114" Type="http://schemas.openxmlformats.org/officeDocument/2006/relationships/hyperlink" Target="https://login.consultant.ru/link/?req=doc&amp;base=RLAW087&amp;n=114806&amp;dst=100005" TargetMode="External"/><Relationship Id="rId119" Type="http://schemas.openxmlformats.org/officeDocument/2006/relationships/hyperlink" Target="https://login.consultant.ru/link/?req=doc&amp;base=RLAW087&amp;n=128668" TargetMode="External"/><Relationship Id="rId127" Type="http://schemas.openxmlformats.org/officeDocument/2006/relationships/hyperlink" Target="https://login.consultant.ru/link/?req=doc&amp;base=RLAW087&amp;n=75229&amp;dst=100568" TargetMode="External"/><Relationship Id="rId10" Type="http://schemas.openxmlformats.org/officeDocument/2006/relationships/hyperlink" Target="https://login.consultant.ru/link/?req=doc&amp;base=RLAW087&amp;n=117591&amp;dst=100005" TargetMode="External"/><Relationship Id="rId31" Type="http://schemas.openxmlformats.org/officeDocument/2006/relationships/hyperlink" Target="https://login.consultant.ru/link/?req=doc&amp;base=RLAW087&amp;n=93562&amp;dst=100009" TargetMode="External"/><Relationship Id="rId44" Type="http://schemas.openxmlformats.org/officeDocument/2006/relationships/hyperlink" Target="https://login.consultant.ru/link/?req=doc&amp;base=RLAW087&amp;n=128668&amp;dst=100058" TargetMode="External"/><Relationship Id="rId52" Type="http://schemas.openxmlformats.org/officeDocument/2006/relationships/hyperlink" Target="https://login.consultant.ru/link/?req=doc&amp;base=RZB&amp;n=436332&amp;dst=100012" TargetMode="External"/><Relationship Id="rId60" Type="http://schemas.openxmlformats.org/officeDocument/2006/relationships/hyperlink" Target="https://login.consultant.ru/link/?req=doc&amp;base=RLAW087&amp;n=105379&amp;dst=100037" TargetMode="External"/><Relationship Id="rId65" Type="http://schemas.openxmlformats.org/officeDocument/2006/relationships/hyperlink" Target="https://login.consultant.ru/link/?req=doc&amp;base=RLAW087&amp;n=112386&amp;dst=100053" TargetMode="External"/><Relationship Id="rId73" Type="http://schemas.openxmlformats.org/officeDocument/2006/relationships/hyperlink" Target="https://login.consultant.ru/link/?req=doc&amp;base=RZB&amp;n=460024&amp;dst=100177" TargetMode="External"/><Relationship Id="rId78" Type="http://schemas.openxmlformats.org/officeDocument/2006/relationships/hyperlink" Target="https://login.consultant.ru/link/?req=doc&amp;base=RLAW087&amp;n=127737&amp;dst=100047" TargetMode="External"/><Relationship Id="rId81" Type="http://schemas.openxmlformats.org/officeDocument/2006/relationships/hyperlink" Target="https://login.consultant.ru/link/?req=doc&amp;base=RLAW087&amp;n=127737&amp;dst=100049" TargetMode="External"/><Relationship Id="rId86" Type="http://schemas.openxmlformats.org/officeDocument/2006/relationships/hyperlink" Target="https://login.consultant.ru/link/?req=doc&amp;base=RLAW087&amp;n=105379&amp;dst=100051" TargetMode="External"/><Relationship Id="rId94" Type="http://schemas.openxmlformats.org/officeDocument/2006/relationships/hyperlink" Target="https://login.consultant.ru/link/?req=doc&amp;base=RLAW087&amp;n=127737&amp;dst=100053" TargetMode="External"/><Relationship Id="rId99" Type="http://schemas.openxmlformats.org/officeDocument/2006/relationships/hyperlink" Target="https://login.consultant.ru/link/?req=doc&amp;base=RLAW087&amp;n=117591&amp;dst=100011" TargetMode="External"/><Relationship Id="rId101" Type="http://schemas.openxmlformats.org/officeDocument/2006/relationships/hyperlink" Target="https://login.consultant.ru/link/?req=doc&amp;base=RLAW087&amp;n=117591&amp;dst=100011" TargetMode="External"/><Relationship Id="rId122" Type="http://schemas.openxmlformats.org/officeDocument/2006/relationships/hyperlink" Target="https://login.consultant.ru/link/?req=doc&amp;base=RLAW087&amp;n=75229&amp;dst=100564" TargetMode="External"/><Relationship Id="rId130" Type="http://schemas.openxmlformats.org/officeDocument/2006/relationships/hyperlink" Target="https://login.consultant.ru/link/?req=doc&amp;base=RLAW087&amp;n=114806&amp;dst=100008" TargetMode="External"/><Relationship Id="rId135" Type="http://schemas.openxmlformats.org/officeDocument/2006/relationships/hyperlink" Target="https://login.consultant.ru/link/?req=doc&amp;base=RLAW087&amp;n=114806&amp;dst=100019" TargetMode="External"/><Relationship Id="rId143" Type="http://schemas.openxmlformats.org/officeDocument/2006/relationships/hyperlink" Target="https://login.consultant.ru/link/?req=doc&amp;base=RLAW087&amp;n=114806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114806&amp;dst=100005" TargetMode="External"/><Relationship Id="rId13" Type="http://schemas.openxmlformats.org/officeDocument/2006/relationships/hyperlink" Target="https://login.consultant.ru/link/?req=doc&amp;base=RLAW087&amp;n=128668&amp;dst=100116" TargetMode="External"/><Relationship Id="rId18" Type="http://schemas.openxmlformats.org/officeDocument/2006/relationships/hyperlink" Target="https://login.consultant.ru/link/?req=doc&amp;base=RLAW087&amp;n=19318&amp;dst=100016" TargetMode="External"/><Relationship Id="rId39" Type="http://schemas.openxmlformats.org/officeDocument/2006/relationships/hyperlink" Target="https://login.consultant.ru/link/?req=doc&amp;base=RZB&amp;n=460024&amp;dst=100018" TargetMode="External"/><Relationship Id="rId109" Type="http://schemas.openxmlformats.org/officeDocument/2006/relationships/hyperlink" Target="https://login.consultant.ru/link/?req=doc&amp;base=RLAW087&amp;n=117591&amp;dst=100096" TargetMode="External"/><Relationship Id="rId34" Type="http://schemas.openxmlformats.org/officeDocument/2006/relationships/hyperlink" Target="https://login.consultant.ru/link/?req=doc&amp;base=RLAW087&amp;n=117591&amp;dst=100005" TargetMode="External"/><Relationship Id="rId50" Type="http://schemas.openxmlformats.org/officeDocument/2006/relationships/hyperlink" Target="https://login.consultant.ru/link/?req=doc&amp;base=RZB&amp;n=460024&amp;dst=100133" TargetMode="External"/><Relationship Id="rId55" Type="http://schemas.openxmlformats.org/officeDocument/2006/relationships/hyperlink" Target="https://login.consultant.ru/link/?req=doc&amp;base=RZB&amp;n=460024&amp;dst=100178" TargetMode="External"/><Relationship Id="rId76" Type="http://schemas.openxmlformats.org/officeDocument/2006/relationships/hyperlink" Target="https://login.consultant.ru/link/?req=doc&amp;base=RZB&amp;n=460024&amp;dst=100180" TargetMode="External"/><Relationship Id="rId97" Type="http://schemas.openxmlformats.org/officeDocument/2006/relationships/hyperlink" Target="https://login.consultant.ru/link/?req=doc&amp;base=RLAW087&amp;n=105379&amp;dst=100062" TargetMode="External"/><Relationship Id="rId104" Type="http://schemas.openxmlformats.org/officeDocument/2006/relationships/hyperlink" Target="https://login.consultant.ru/link/?req=doc&amp;base=RLAW087&amp;n=117591&amp;dst=100045" TargetMode="External"/><Relationship Id="rId120" Type="http://schemas.openxmlformats.org/officeDocument/2006/relationships/hyperlink" Target="https://login.consultant.ru/link/?req=doc&amp;base=RLAW087&amp;n=114806&amp;dst=100006" TargetMode="External"/><Relationship Id="rId125" Type="http://schemas.openxmlformats.org/officeDocument/2006/relationships/hyperlink" Target="https://login.consultant.ru/link/?req=doc&amp;base=RZB&amp;n=436332&amp;dst=100012" TargetMode="External"/><Relationship Id="rId141" Type="http://schemas.openxmlformats.org/officeDocument/2006/relationships/hyperlink" Target="https://login.consultant.ru/link/?req=doc&amp;base=RLAW087&amp;n=75229&amp;dst=100572" TargetMode="External"/><Relationship Id="rId7" Type="http://schemas.openxmlformats.org/officeDocument/2006/relationships/hyperlink" Target="https://login.consultant.ru/link/?req=doc&amp;base=RLAW087&amp;n=105379&amp;dst=100032" TargetMode="External"/><Relationship Id="rId71" Type="http://schemas.openxmlformats.org/officeDocument/2006/relationships/hyperlink" Target="https://login.consultant.ru/link/?req=doc&amp;base=RZB&amp;n=460024&amp;dst=100179" TargetMode="External"/><Relationship Id="rId92" Type="http://schemas.openxmlformats.org/officeDocument/2006/relationships/hyperlink" Target="https://login.consultant.ru/link/?req=doc&amp;base=RLAW087&amp;n=117591&amp;dst=100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7&amp;n=55423&amp;dst=100052" TargetMode="External"/><Relationship Id="rId24" Type="http://schemas.openxmlformats.org/officeDocument/2006/relationships/hyperlink" Target="https://login.consultant.ru/link/?req=doc&amp;base=RLAW087&amp;n=60203&amp;dst=100067" TargetMode="External"/><Relationship Id="rId40" Type="http://schemas.openxmlformats.org/officeDocument/2006/relationships/hyperlink" Target="https://login.consultant.ru/link/?req=doc&amp;base=RLAW087&amp;n=128668&amp;dst=100008" TargetMode="External"/><Relationship Id="rId45" Type="http://schemas.openxmlformats.org/officeDocument/2006/relationships/hyperlink" Target="https://login.consultant.ru/link/?req=doc&amp;base=RLAW087&amp;n=127737&amp;dst=100033" TargetMode="External"/><Relationship Id="rId66" Type="http://schemas.openxmlformats.org/officeDocument/2006/relationships/hyperlink" Target="https://login.consultant.ru/link/?req=doc&amp;base=RLAW087&amp;n=112386&amp;dst=100055" TargetMode="External"/><Relationship Id="rId87" Type="http://schemas.openxmlformats.org/officeDocument/2006/relationships/hyperlink" Target="https://login.consultant.ru/link/?req=doc&amp;base=RZB&amp;n=376281" TargetMode="External"/><Relationship Id="rId110" Type="http://schemas.openxmlformats.org/officeDocument/2006/relationships/hyperlink" Target="https://login.consultant.ru/link/?req=doc&amp;base=RLAW087&amp;n=117591&amp;dst=100109" TargetMode="External"/><Relationship Id="rId115" Type="http://schemas.openxmlformats.org/officeDocument/2006/relationships/hyperlink" Target="https://login.consultant.ru/link/?req=doc&amp;base=RZB&amp;n=460024&amp;dst=100092" TargetMode="External"/><Relationship Id="rId131" Type="http://schemas.openxmlformats.org/officeDocument/2006/relationships/hyperlink" Target="https://login.consultant.ru/link/?req=doc&amp;base=RLAW087&amp;n=114806&amp;dst=100019" TargetMode="External"/><Relationship Id="rId136" Type="http://schemas.openxmlformats.org/officeDocument/2006/relationships/hyperlink" Target="https://login.consultant.ru/link/?req=doc&amp;base=RLAW087&amp;n=114806&amp;dst=100019" TargetMode="External"/><Relationship Id="rId61" Type="http://schemas.openxmlformats.org/officeDocument/2006/relationships/hyperlink" Target="https://login.consultant.ru/link/?req=doc&amp;base=RLAW087&amp;n=112386&amp;dst=100051" TargetMode="External"/><Relationship Id="rId82" Type="http://schemas.openxmlformats.org/officeDocument/2006/relationships/hyperlink" Target="https://login.consultant.ru/link/?req=doc&amp;base=RLAW087&amp;n=105379&amp;dst=100039" TargetMode="External"/><Relationship Id="rId19" Type="http://schemas.openxmlformats.org/officeDocument/2006/relationships/hyperlink" Target="https://login.consultant.ru/link/?req=doc&amp;base=RLAW087&amp;n=59932&amp;dst=100075" TargetMode="External"/><Relationship Id="rId14" Type="http://schemas.openxmlformats.org/officeDocument/2006/relationships/hyperlink" Target="https://login.consultant.ru/link/?req=doc&amp;base=RLAW087&amp;n=93562&amp;dst=100006" TargetMode="External"/><Relationship Id="rId30" Type="http://schemas.openxmlformats.org/officeDocument/2006/relationships/hyperlink" Target="https://login.consultant.ru/link/?req=doc&amp;base=RLAW087&amp;n=93562&amp;dst=100008" TargetMode="External"/><Relationship Id="rId35" Type="http://schemas.openxmlformats.org/officeDocument/2006/relationships/hyperlink" Target="https://login.consultant.ru/link/?req=doc&amp;base=RLAW087&amp;n=127737&amp;dst=100032" TargetMode="External"/><Relationship Id="rId56" Type="http://schemas.openxmlformats.org/officeDocument/2006/relationships/hyperlink" Target="https://login.consultant.ru/link/?req=doc&amp;base=RLAW087&amp;n=112386&amp;dst=100046" TargetMode="External"/><Relationship Id="rId77" Type="http://schemas.openxmlformats.org/officeDocument/2006/relationships/hyperlink" Target="https://login.consultant.ru/link/?req=doc&amp;base=RZB&amp;n=446998&amp;dst=100071" TargetMode="External"/><Relationship Id="rId100" Type="http://schemas.openxmlformats.org/officeDocument/2006/relationships/hyperlink" Target="https://login.consultant.ru/link/?req=doc&amp;base=RLAW087&amp;n=128860" TargetMode="External"/><Relationship Id="rId105" Type="http://schemas.openxmlformats.org/officeDocument/2006/relationships/hyperlink" Target="https://login.consultant.ru/link/?req=doc&amp;base=RLAW087&amp;n=117591&amp;dst=100054" TargetMode="External"/><Relationship Id="rId126" Type="http://schemas.openxmlformats.org/officeDocument/2006/relationships/hyperlink" Target="https://login.consultant.ru/link/?req=doc&amp;base=RLAW087&amp;n=93562&amp;dst=100010" TargetMode="External"/><Relationship Id="rId8" Type="http://schemas.openxmlformats.org/officeDocument/2006/relationships/hyperlink" Target="https://login.consultant.ru/link/?req=doc&amp;base=RLAW087&amp;n=112386&amp;dst=100045" TargetMode="External"/><Relationship Id="rId51" Type="http://schemas.openxmlformats.org/officeDocument/2006/relationships/hyperlink" Target="https://login.consultant.ru/link/?req=doc&amp;base=RLAW087&amp;n=105379&amp;dst=100035" TargetMode="External"/><Relationship Id="rId72" Type="http://schemas.openxmlformats.org/officeDocument/2006/relationships/hyperlink" Target="https://login.consultant.ru/link/?req=doc&amp;base=RZB&amp;n=460024&amp;dst=100180" TargetMode="External"/><Relationship Id="rId93" Type="http://schemas.openxmlformats.org/officeDocument/2006/relationships/hyperlink" Target="https://login.consultant.ru/link/?req=doc&amp;base=RZB&amp;n=376281&amp;dst=100013" TargetMode="External"/><Relationship Id="rId98" Type="http://schemas.openxmlformats.org/officeDocument/2006/relationships/hyperlink" Target="https://login.consultant.ru/link/?req=doc&amp;base=RLAW087&amp;n=105379&amp;dst=100064" TargetMode="External"/><Relationship Id="rId121" Type="http://schemas.openxmlformats.org/officeDocument/2006/relationships/hyperlink" Target="https://login.consultant.ru/link/?req=doc&amp;base=RLAW087&amp;n=75229&amp;dst=100562" TargetMode="External"/><Relationship Id="rId142" Type="http://schemas.openxmlformats.org/officeDocument/2006/relationships/hyperlink" Target="https://login.consultant.ru/link/?req=doc&amp;base=RLAW087&amp;n=75229&amp;dst=100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21884</Words>
  <Characters>124740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2024-01-16T09:29:00Z</dcterms:created>
  <dcterms:modified xsi:type="dcterms:W3CDTF">2024-01-16T09:30:00Z</dcterms:modified>
</cp:coreProperties>
</file>