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3E" w:rsidRPr="001B50C0" w:rsidRDefault="00DE163E" w:rsidP="00241B99">
      <w:pPr>
        <w:jc w:val="right"/>
      </w:pPr>
    </w:p>
    <w:p w:rsidR="00DE163E" w:rsidRPr="001B50C0" w:rsidRDefault="00DE163E" w:rsidP="00232531">
      <w:pPr>
        <w:spacing w:line="276" w:lineRule="auto"/>
        <w:jc w:val="center"/>
        <w:rPr>
          <w:b/>
        </w:rPr>
      </w:pPr>
      <w:r w:rsidRPr="001B50C0">
        <w:rPr>
          <w:b/>
        </w:rPr>
        <w:t>Договор _____</w:t>
      </w:r>
    </w:p>
    <w:p w:rsidR="00DE163E" w:rsidRPr="001B50C0" w:rsidRDefault="00DE163E" w:rsidP="00232531">
      <w:pPr>
        <w:spacing w:line="276" w:lineRule="auto"/>
        <w:jc w:val="center"/>
        <w:rPr>
          <w:b/>
        </w:rPr>
      </w:pPr>
      <w:r w:rsidRPr="001B50C0">
        <w:rPr>
          <w:b/>
        </w:rPr>
        <w:t>о предоставлении дополнительных платных услуг</w:t>
      </w:r>
    </w:p>
    <w:p w:rsidR="00DE163E" w:rsidRPr="001B50C0" w:rsidRDefault="00DE163E" w:rsidP="00232531">
      <w:pPr>
        <w:spacing w:line="276" w:lineRule="auto"/>
        <w:jc w:val="center"/>
        <w:rPr>
          <w:b/>
        </w:rPr>
      </w:pPr>
    </w:p>
    <w:p w:rsidR="00DE163E" w:rsidRPr="001B50C0" w:rsidRDefault="00DE163E" w:rsidP="00232531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 xml:space="preserve">Государственное областное автономное учреждение социального обслуживания населения «Комплексный центр социального обслуживания населения ЗАТО </w:t>
      </w:r>
      <w:proofErr w:type="spellStart"/>
      <w:r w:rsidRPr="001B50C0">
        <w:rPr>
          <w:sz w:val="22"/>
          <w:szCs w:val="22"/>
          <w:lang w:eastAsia="en-US"/>
        </w:rPr>
        <w:t>г</w:t>
      </w:r>
      <w:proofErr w:type="gramStart"/>
      <w:r w:rsidRPr="001B50C0">
        <w:rPr>
          <w:sz w:val="22"/>
          <w:szCs w:val="22"/>
          <w:lang w:eastAsia="en-US"/>
        </w:rPr>
        <w:t>.С</w:t>
      </w:r>
      <w:proofErr w:type="gramEnd"/>
      <w:r w:rsidRPr="001B50C0">
        <w:rPr>
          <w:sz w:val="22"/>
          <w:szCs w:val="22"/>
          <w:lang w:eastAsia="en-US"/>
        </w:rPr>
        <w:t>евероморск</w:t>
      </w:r>
      <w:proofErr w:type="spellEnd"/>
      <w:r w:rsidRPr="001B50C0">
        <w:rPr>
          <w:sz w:val="22"/>
          <w:szCs w:val="22"/>
          <w:lang w:eastAsia="en-US"/>
        </w:rPr>
        <w:t xml:space="preserve">» (далее – Учреждение) в лице директора, действующего на основании Устава, именуемый в дальнейшем «Исполнитель», с одной стороны, и ________________________________________________________, </w:t>
      </w:r>
    </w:p>
    <w:p w:rsidR="00DE163E" w:rsidRPr="001B50C0" w:rsidRDefault="00DE163E" w:rsidP="00232531">
      <w:p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именуемый в дальнейшем «Клиент», с другой стороны, (далее – стороны) заключили настоящий договор о нижеследующем.</w:t>
      </w:r>
    </w:p>
    <w:p w:rsidR="00DE163E" w:rsidRPr="001B50C0" w:rsidRDefault="00DE163E" w:rsidP="00232531">
      <w:pPr>
        <w:numPr>
          <w:ilvl w:val="1"/>
          <w:numId w:val="2"/>
        </w:numPr>
        <w:spacing w:after="200" w:line="276" w:lineRule="auto"/>
        <w:contextualSpacing/>
        <w:jc w:val="center"/>
        <w:rPr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>Предмет договора</w:t>
      </w:r>
    </w:p>
    <w:p w:rsidR="00DE163E" w:rsidRPr="001B50C0" w:rsidRDefault="00DE163E" w:rsidP="00232531">
      <w:pPr>
        <w:numPr>
          <w:ilvl w:val="1"/>
          <w:numId w:val="3"/>
        </w:numPr>
        <w:tabs>
          <w:tab w:val="left" w:pos="720"/>
        </w:tabs>
        <w:spacing w:after="200" w:line="276" w:lineRule="auto"/>
        <w:ind w:left="0" w:firstLine="0"/>
        <w:contextualSpacing/>
        <w:jc w:val="both"/>
        <w:rPr>
          <w:b/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Исполнитель обязуется на основании заявления Клиента или его законного представителя оказывать Клиенту услуги на платной основе в соответствии с согласованным перечнем социальных услуг (Приложение 1), являющимся неотъемлемой частью договора.</w:t>
      </w:r>
    </w:p>
    <w:p w:rsidR="00DE163E" w:rsidRPr="001B50C0" w:rsidRDefault="00DE163E" w:rsidP="00232531">
      <w:pPr>
        <w:spacing w:after="200" w:line="276" w:lineRule="auto"/>
        <w:contextualSpacing/>
        <w:jc w:val="both"/>
        <w:rPr>
          <w:b/>
          <w:sz w:val="22"/>
          <w:szCs w:val="22"/>
          <w:lang w:eastAsia="en-US"/>
        </w:rPr>
      </w:pPr>
    </w:p>
    <w:p w:rsidR="00DE163E" w:rsidRPr="001B50C0" w:rsidRDefault="00DE163E" w:rsidP="00232531">
      <w:pPr>
        <w:numPr>
          <w:ilvl w:val="0"/>
          <w:numId w:val="2"/>
        </w:numPr>
        <w:spacing w:after="200" w:line="276" w:lineRule="auto"/>
        <w:ind w:firstLine="66"/>
        <w:contextualSpacing/>
        <w:jc w:val="center"/>
        <w:rPr>
          <w:b/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>Права и обязанности сторон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rPr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 xml:space="preserve"> </w:t>
      </w:r>
      <w:r w:rsidRPr="001B50C0">
        <w:rPr>
          <w:sz w:val="22"/>
          <w:szCs w:val="22"/>
          <w:lang w:eastAsia="en-US"/>
        </w:rPr>
        <w:t>Исполнитель обязан:</w:t>
      </w:r>
    </w:p>
    <w:p w:rsidR="00DE163E" w:rsidRPr="001B50C0" w:rsidRDefault="00DE163E" w:rsidP="00232531">
      <w:pPr>
        <w:numPr>
          <w:ilvl w:val="2"/>
          <w:numId w:val="2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Предоставить Клиенту достоверную информацию об условиях предоставления дополнительных платных услуг.</w:t>
      </w:r>
    </w:p>
    <w:p w:rsidR="00DE163E" w:rsidRPr="001B50C0" w:rsidRDefault="00DE163E" w:rsidP="00232531">
      <w:pPr>
        <w:numPr>
          <w:ilvl w:val="2"/>
          <w:numId w:val="2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Письменно уведомить Клиента об изменении цен на услуги.</w:t>
      </w:r>
    </w:p>
    <w:p w:rsidR="00DE163E" w:rsidRPr="001B50C0" w:rsidRDefault="00DE163E" w:rsidP="00232531">
      <w:pPr>
        <w:numPr>
          <w:ilvl w:val="2"/>
          <w:numId w:val="2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Не разглашать персональные данные Клиента, полученные при оказании услуг.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Клиент обязан:</w:t>
      </w:r>
    </w:p>
    <w:p w:rsidR="00DE163E" w:rsidRPr="001B50C0" w:rsidRDefault="00DE163E" w:rsidP="00232531">
      <w:pPr>
        <w:numPr>
          <w:ilvl w:val="2"/>
          <w:numId w:val="4"/>
        </w:numPr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Находиться дома в дни предоставления услуги, в случае предоставления ее на дому.</w:t>
      </w:r>
    </w:p>
    <w:p w:rsidR="00DE163E" w:rsidRPr="001B50C0" w:rsidRDefault="00DE163E" w:rsidP="00232531">
      <w:pPr>
        <w:numPr>
          <w:ilvl w:val="2"/>
          <w:numId w:val="4"/>
        </w:numPr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Уважительно относиться к работнику, предоставляющему услуги.</w:t>
      </w:r>
    </w:p>
    <w:p w:rsidR="00DE163E" w:rsidRPr="001B50C0" w:rsidRDefault="00DE163E" w:rsidP="00232531">
      <w:pPr>
        <w:numPr>
          <w:ilvl w:val="2"/>
          <w:numId w:val="4"/>
        </w:numPr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Заблаговременно извещать о причинах отказа от предоставления услуг.</w:t>
      </w:r>
    </w:p>
    <w:p w:rsidR="00DE163E" w:rsidRPr="001B50C0" w:rsidRDefault="00DE163E" w:rsidP="00232531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p w:rsidR="00DE163E" w:rsidRPr="001B50C0" w:rsidRDefault="00DE163E" w:rsidP="00232531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>Порядок предоставления и оплаты услуг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Предоставление услуг осуществляется согласно перечню и в сроки, предусмотренные договором.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Оплата услуг производится Клиентом или его законным представителем сразу после предоставления услуги и подписания акта выполненных работ на основании квитанции (форма по ОКУД 0504510, утвержденная приказом Минфина РФ от 15.12.2010 № 173н) по установленным ценам.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Претензии по качеству дополнительных платных услуг предъявляются Клиентом или его законным представителем в письменном виде</w:t>
      </w:r>
      <w:r w:rsidRPr="001B50C0">
        <w:rPr>
          <w:b/>
          <w:sz w:val="22"/>
          <w:szCs w:val="22"/>
          <w:lang w:eastAsia="en-US"/>
        </w:rPr>
        <w:t xml:space="preserve"> </w:t>
      </w:r>
      <w:r w:rsidRPr="001B50C0">
        <w:rPr>
          <w:sz w:val="22"/>
          <w:szCs w:val="22"/>
          <w:lang w:eastAsia="en-US"/>
        </w:rPr>
        <w:t>в день предоставления услуги.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Устранение недостатков, допущенных по вине работника, Исполнитель осуществляет в течение 10 дней после предоставления услуги.</w:t>
      </w:r>
    </w:p>
    <w:p w:rsidR="00DE163E" w:rsidRPr="001B50C0" w:rsidRDefault="00DE163E" w:rsidP="00232531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p w:rsidR="00DE163E" w:rsidRPr="001B50C0" w:rsidRDefault="00DE163E" w:rsidP="00232531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>Ответственность сторон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</w:r>
    </w:p>
    <w:p w:rsidR="00DE163E" w:rsidRPr="001B50C0" w:rsidRDefault="00DE163E" w:rsidP="00232531">
      <w:pPr>
        <w:spacing w:after="200" w:line="276" w:lineRule="auto"/>
        <w:ind w:left="709"/>
        <w:contextualSpacing/>
        <w:rPr>
          <w:sz w:val="22"/>
          <w:szCs w:val="22"/>
          <w:lang w:eastAsia="en-US"/>
        </w:rPr>
      </w:pPr>
    </w:p>
    <w:p w:rsidR="00DE163E" w:rsidRPr="001B50C0" w:rsidRDefault="00DE163E" w:rsidP="00232531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t>Срок действия договора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0" w:firstLine="0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Настоящий договор вступает в силу со дня его подписания и действует до «____»___________________</w:t>
      </w:r>
      <w:proofErr w:type="gramStart"/>
      <w:r w:rsidRPr="001B50C0">
        <w:rPr>
          <w:sz w:val="22"/>
          <w:szCs w:val="22"/>
          <w:lang w:eastAsia="en-US"/>
        </w:rPr>
        <w:t>г</w:t>
      </w:r>
      <w:proofErr w:type="gramEnd"/>
      <w:r w:rsidRPr="001B50C0">
        <w:rPr>
          <w:sz w:val="22"/>
          <w:szCs w:val="22"/>
          <w:lang w:eastAsia="en-US"/>
        </w:rPr>
        <w:t>.</w:t>
      </w:r>
    </w:p>
    <w:p w:rsidR="00DE163E" w:rsidRPr="001B50C0" w:rsidRDefault="00DE163E" w:rsidP="00232531">
      <w:pPr>
        <w:numPr>
          <w:ilvl w:val="1"/>
          <w:numId w:val="4"/>
        </w:numPr>
        <w:spacing w:after="200" w:line="276" w:lineRule="auto"/>
        <w:ind w:left="709" w:hanging="709"/>
        <w:contextualSpacing/>
        <w:jc w:val="both"/>
        <w:rPr>
          <w:sz w:val="22"/>
          <w:szCs w:val="22"/>
          <w:lang w:eastAsia="en-US"/>
        </w:rPr>
      </w:pPr>
      <w:r w:rsidRPr="001B50C0">
        <w:rPr>
          <w:sz w:val="22"/>
          <w:szCs w:val="22"/>
          <w:lang w:eastAsia="en-US"/>
        </w:rPr>
        <w:t>Настоящий договор составлен в двух экземплярах, имеющих равную юридическую силу.</w:t>
      </w:r>
    </w:p>
    <w:p w:rsidR="00232531" w:rsidRDefault="00232531" w:rsidP="00232531">
      <w:pPr>
        <w:spacing w:after="200" w:line="276" w:lineRule="auto"/>
        <w:ind w:left="709"/>
        <w:contextualSpacing/>
        <w:rPr>
          <w:sz w:val="22"/>
          <w:szCs w:val="22"/>
          <w:lang w:eastAsia="en-US"/>
        </w:rPr>
      </w:pPr>
    </w:p>
    <w:p w:rsidR="00232531" w:rsidRPr="001B50C0" w:rsidRDefault="00232531" w:rsidP="00232531">
      <w:pPr>
        <w:spacing w:after="200" w:line="276" w:lineRule="auto"/>
        <w:ind w:left="709"/>
        <w:contextualSpacing/>
        <w:rPr>
          <w:sz w:val="22"/>
          <w:szCs w:val="22"/>
          <w:lang w:eastAsia="en-US"/>
        </w:rPr>
      </w:pPr>
    </w:p>
    <w:p w:rsidR="00ED5999" w:rsidRPr="001B50C0" w:rsidRDefault="00ED5999" w:rsidP="00232531">
      <w:pPr>
        <w:spacing w:after="200" w:line="276" w:lineRule="auto"/>
        <w:ind w:left="709"/>
        <w:contextualSpacing/>
        <w:rPr>
          <w:b/>
          <w:sz w:val="22"/>
          <w:szCs w:val="22"/>
          <w:lang w:eastAsia="en-US"/>
        </w:rPr>
      </w:pPr>
    </w:p>
    <w:p w:rsidR="00DE163E" w:rsidRPr="001B50C0" w:rsidRDefault="00ED5999" w:rsidP="00232531">
      <w:pPr>
        <w:spacing w:after="200" w:line="276" w:lineRule="auto"/>
        <w:ind w:left="709"/>
        <w:contextualSpacing/>
        <w:jc w:val="center"/>
        <w:rPr>
          <w:sz w:val="22"/>
          <w:szCs w:val="22"/>
          <w:lang w:eastAsia="en-US"/>
        </w:rPr>
      </w:pPr>
      <w:r w:rsidRPr="001B50C0">
        <w:rPr>
          <w:b/>
          <w:sz w:val="22"/>
          <w:szCs w:val="22"/>
          <w:lang w:eastAsia="en-US"/>
        </w:rPr>
        <w:lastRenderedPageBreak/>
        <w:t>6. Адреса и реквизиты сторон</w:t>
      </w:r>
    </w:p>
    <w:tbl>
      <w:tblPr>
        <w:tblpPr w:leftFromText="180" w:rightFromText="180" w:vertAnchor="page" w:horzAnchor="margin" w:tblpY="1775"/>
        <w:tblW w:w="10017" w:type="dxa"/>
        <w:tblLook w:val="00A0" w:firstRow="1" w:lastRow="0" w:firstColumn="1" w:lastColumn="0" w:noHBand="0" w:noVBand="0"/>
      </w:tblPr>
      <w:tblGrid>
        <w:gridCol w:w="5008"/>
        <w:gridCol w:w="5009"/>
      </w:tblGrid>
      <w:tr w:rsidR="00ED5999" w:rsidRPr="001B50C0" w:rsidTr="00ED5999">
        <w:trPr>
          <w:trHeight w:val="1621"/>
        </w:trPr>
        <w:tc>
          <w:tcPr>
            <w:tcW w:w="5008" w:type="dxa"/>
          </w:tcPr>
          <w:p w:rsidR="00ED5999" w:rsidRPr="001B50C0" w:rsidRDefault="00ED5999" w:rsidP="00ED5999">
            <w:pPr>
              <w:contextualSpacing/>
              <w:rPr>
                <w:b/>
                <w:sz w:val="20"/>
                <w:szCs w:val="20"/>
                <w:lang w:eastAsia="en-US"/>
              </w:rPr>
            </w:pPr>
            <w:r w:rsidRPr="001B50C0">
              <w:rPr>
                <w:b/>
                <w:sz w:val="20"/>
                <w:szCs w:val="20"/>
                <w:lang w:eastAsia="en-US"/>
              </w:rPr>
              <w:t>«Исполнитель»</w:t>
            </w:r>
          </w:p>
          <w:p w:rsidR="00ED5999" w:rsidRPr="001B50C0" w:rsidRDefault="00ED5999" w:rsidP="00ED5999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ED5999" w:rsidRPr="001B50C0" w:rsidRDefault="00ED5999" w:rsidP="00ED5999">
            <w:pPr>
              <w:tabs>
                <w:tab w:val="left" w:pos="1134"/>
              </w:tabs>
              <w:adjustRightInd w:val="0"/>
              <w:jc w:val="both"/>
              <w:rPr>
                <w:b/>
                <w:sz w:val="20"/>
                <w:szCs w:val="20"/>
              </w:rPr>
            </w:pPr>
            <w:r w:rsidRPr="001B50C0">
              <w:rPr>
                <w:b/>
                <w:sz w:val="20"/>
                <w:szCs w:val="20"/>
              </w:rPr>
              <w:t xml:space="preserve">ГОАУСОН </w:t>
            </w:r>
            <w:r w:rsidRPr="001B50C0">
              <w:rPr>
                <w:b/>
                <w:bCs/>
                <w:sz w:val="20"/>
                <w:szCs w:val="20"/>
              </w:rPr>
              <w:t xml:space="preserve">«Комплексный центр социального обслуживания населения ЗАТО </w:t>
            </w:r>
            <w:proofErr w:type="spellStart"/>
            <w:r w:rsidRPr="001B50C0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1B50C0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1B50C0">
              <w:rPr>
                <w:b/>
                <w:bCs/>
                <w:sz w:val="20"/>
                <w:szCs w:val="20"/>
              </w:rPr>
              <w:t>евероморск</w:t>
            </w:r>
            <w:proofErr w:type="spellEnd"/>
            <w:r w:rsidRPr="001B50C0">
              <w:rPr>
                <w:b/>
                <w:bCs/>
                <w:sz w:val="20"/>
                <w:szCs w:val="20"/>
              </w:rPr>
              <w:t>»</w:t>
            </w:r>
          </w:p>
          <w:p w:rsidR="00ED5999" w:rsidRPr="001B50C0" w:rsidRDefault="00ED5999" w:rsidP="00ED5999">
            <w:pPr>
              <w:tabs>
                <w:tab w:val="left" w:pos="1134"/>
              </w:tabs>
              <w:adjustRightInd w:val="0"/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адрес:184606, Мурманская обл., </w:t>
            </w:r>
          </w:p>
          <w:p w:rsidR="00ED5999" w:rsidRPr="001B50C0" w:rsidRDefault="00ED5999" w:rsidP="00ED5999">
            <w:pPr>
              <w:tabs>
                <w:tab w:val="left" w:pos="1134"/>
              </w:tabs>
              <w:adjustRightInd w:val="0"/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г. Североморск, ул. </w:t>
            </w:r>
            <w:proofErr w:type="gramStart"/>
            <w:r w:rsidR="00E66B70">
              <w:rPr>
                <w:sz w:val="20"/>
                <w:szCs w:val="20"/>
              </w:rPr>
              <w:t>Гвардейская</w:t>
            </w:r>
            <w:proofErr w:type="gramEnd"/>
            <w:r w:rsidRPr="001B50C0">
              <w:rPr>
                <w:sz w:val="20"/>
                <w:szCs w:val="20"/>
              </w:rPr>
              <w:t>, д. 5;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ИНН/КПП 5110120814/511001001, 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УФК по Мурманской области (Отдел № 12 ГОАУСОН «КЦСОН ЗАТО </w:t>
            </w:r>
            <w:proofErr w:type="spellStart"/>
            <w:r w:rsidRPr="001B50C0">
              <w:rPr>
                <w:sz w:val="20"/>
                <w:szCs w:val="20"/>
              </w:rPr>
              <w:t>г</w:t>
            </w:r>
            <w:proofErr w:type="gramStart"/>
            <w:r w:rsidRPr="001B50C0">
              <w:rPr>
                <w:sz w:val="20"/>
                <w:szCs w:val="20"/>
              </w:rPr>
              <w:t>.С</w:t>
            </w:r>
            <w:proofErr w:type="gramEnd"/>
            <w:r w:rsidRPr="001B50C0">
              <w:rPr>
                <w:sz w:val="20"/>
                <w:szCs w:val="20"/>
              </w:rPr>
              <w:t>евероморск</w:t>
            </w:r>
            <w:proofErr w:type="spellEnd"/>
            <w:r w:rsidRPr="001B50C0">
              <w:rPr>
                <w:sz w:val="20"/>
                <w:szCs w:val="20"/>
              </w:rPr>
              <w:t>» лицевой счет 30496Ш98160)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расчетный счет 40601810500001000001 в ГРКЦ ГУ Банка России по Мурманской области г. Мурманск 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>БИК 044705001;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  <w:r w:rsidRPr="001B50C0">
              <w:rPr>
                <w:sz w:val="20"/>
                <w:szCs w:val="20"/>
              </w:rPr>
              <w:t xml:space="preserve">контактный тел./факс: 8 (815-37) </w:t>
            </w:r>
            <w:r w:rsidR="00E66B70">
              <w:rPr>
                <w:sz w:val="20"/>
                <w:szCs w:val="20"/>
              </w:rPr>
              <w:t>5-72-65</w:t>
            </w:r>
          </w:p>
          <w:p w:rsidR="00ED5999" w:rsidRPr="001B50C0" w:rsidRDefault="00ED5999" w:rsidP="00ED5999">
            <w:pPr>
              <w:jc w:val="both"/>
              <w:rPr>
                <w:sz w:val="20"/>
                <w:szCs w:val="20"/>
              </w:rPr>
            </w:pPr>
          </w:p>
          <w:p w:rsidR="00ED5999" w:rsidRPr="001B50C0" w:rsidRDefault="00E66B70" w:rsidP="00ED599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</w:t>
            </w:r>
            <w:r w:rsidR="00ED5999" w:rsidRPr="001B50C0">
              <w:rPr>
                <w:sz w:val="20"/>
                <w:szCs w:val="20"/>
              </w:rPr>
              <w:t>иректор</w:t>
            </w:r>
            <w:r w:rsidR="00EB780E">
              <w:rPr>
                <w:sz w:val="20"/>
                <w:szCs w:val="20"/>
              </w:rPr>
              <w:t xml:space="preserve"> __________________________________</w:t>
            </w:r>
            <w:r w:rsidR="00ED5999" w:rsidRPr="001B50C0">
              <w:rPr>
                <w:sz w:val="20"/>
                <w:szCs w:val="20"/>
              </w:rPr>
              <w:t xml:space="preserve"> </w:t>
            </w:r>
            <w:r w:rsidR="00ED5999" w:rsidRPr="001B50C0">
              <w:rPr>
                <w:sz w:val="20"/>
                <w:szCs w:val="20"/>
                <w:lang w:eastAsia="en-US"/>
              </w:rPr>
              <w:t>«_____»_________________________20_____г.</w:t>
            </w:r>
          </w:p>
          <w:p w:rsidR="00ED5999" w:rsidRPr="001B50C0" w:rsidRDefault="00ED5999" w:rsidP="00ED5999">
            <w:pPr>
              <w:contextualSpacing/>
              <w:rPr>
                <w:sz w:val="20"/>
                <w:szCs w:val="20"/>
                <w:lang w:eastAsia="en-US"/>
              </w:rPr>
            </w:pPr>
          </w:p>
          <w:p w:rsidR="00ED5999" w:rsidRPr="001B50C0" w:rsidRDefault="00ED5999" w:rsidP="00ED5999">
            <w:pPr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М.П.</w:t>
            </w:r>
          </w:p>
          <w:p w:rsidR="00ED5999" w:rsidRPr="001B50C0" w:rsidRDefault="00ED5999" w:rsidP="00ED5999">
            <w:pPr>
              <w:contextualSpacing/>
              <w:rPr>
                <w:sz w:val="20"/>
                <w:szCs w:val="20"/>
                <w:lang w:eastAsia="en-US"/>
              </w:rPr>
            </w:pPr>
          </w:p>
          <w:p w:rsidR="00ED5999" w:rsidRPr="001B50C0" w:rsidRDefault="00ED5999" w:rsidP="00ED5999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5009" w:type="dxa"/>
          </w:tcPr>
          <w:p w:rsidR="00ED5999" w:rsidRPr="001B50C0" w:rsidRDefault="00ED5999" w:rsidP="00ED5999">
            <w:pPr>
              <w:spacing w:line="276" w:lineRule="auto"/>
              <w:contextualSpacing/>
              <w:rPr>
                <w:b/>
                <w:sz w:val="20"/>
                <w:szCs w:val="20"/>
                <w:lang w:eastAsia="en-US"/>
              </w:rPr>
            </w:pPr>
            <w:r w:rsidRPr="001B50C0">
              <w:rPr>
                <w:b/>
                <w:sz w:val="20"/>
                <w:szCs w:val="20"/>
                <w:lang w:eastAsia="en-US"/>
              </w:rPr>
              <w:t>«Клиент»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ФИО ______________________________________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___________________________________________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Адрес: _____________________________________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___________________тел._____________________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Паспорт №_______серия______________________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Выдан______________________________________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___________________________________________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дата выдачи________________________________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Клиент ____________________________________</w:t>
            </w:r>
          </w:p>
          <w:p w:rsidR="00ED5999" w:rsidRPr="001B50C0" w:rsidRDefault="00ED5999" w:rsidP="00ED5999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1B50C0">
              <w:rPr>
                <w:sz w:val="20"/>
                <w:szCs w:val="20"/>
                <w:lang w:eastAsia="en-US"/>
              </w:rPr>
              <w:t>«_____»_________________________20_____г.</w:t>
            </w:r>
          </w:p>
        </w:tc>
      </w:tr>
    </w:tbl>
    <w:p w:rsidR="00DE163E" w:rsidRPr="001B50C0" w:rsidRDefault="00DE163E" w:rsidP="00DE163E">
      <w:pPr>
        <w:spacing w:after="200" w:line="276" w:lineRule="auto"/>
        <w:ind w:left="709"/>
        <w:contextualSpacing/>
        <w:rPr>
          <w:sz w:val="22"/>
          <w:szCs w:val="22"/>
          <w:lang w:eastAsia="en-US"/>
        </w:rPr>
      </w:pPr>
    </w:p>
    <w:p w:rsidR="00DE163E" w:rsidRPr="001B50C0" w:rsidRDefault="00DE163E" w:rsidP="00ED5999">
      <w:pPr>
        <w:spacing w:after="200" w:line="276" w:lineRule="auto"/>
        <w:ind w:left="360"/>
        <w:contextualSpacing/>
        <w:rPr>
          <w:b/>
          <w:sz w:val="22"/>
          <w:szCs w:val="22"/>
          <w:lang w:eastAsia="en-US"/>
        </w:rPr>
      </w:pPr>
    </w:p>
    <w:p w:rsidR="00DE163E" w:rsidRPr="001B50C0" w:rsidRDefault="00DE163E" w:rsidP="00DE163E">
      <w:pPr>
        <w:spacing w:after="200" w:line="276" w:lineRule="auto"/>
        <w:rPr>
          <w:b/>
          <w:sz w:val="22"/>
          <w:szCs w:val="22"/>
          <w:lang w:eastAsia="en-US"/>
        </w:rPr>
      </w:pPr>
    </w:p>
    <w:p w:rsidR="004753B7" w:rsidRPr="001B50C0" w:rsidRDefault="004753B7" w:rsidP="00241B99">
      <w:pPr>
        <w:jc w:val="right"/>
      </w:pPr>
    </w:p>
    <w:p w:rsidR="004753B7" w:rsidRPr="001B50C0" w:rsidRDefault="004753B7" w:rsidP="00241B99">
      <w:pPr>
        <w:jc w:val="right"/>
      </w:pPr>
    </w:p>
    <w:p w:rsidR="004753B7" w:rsidRPr="001B50C0" w:rsidRDefault="004753B7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  <w:bookmarkStart w:id="0" w:name="_GoBack"/>
      <w:bookmarkEnd w:id="0"/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p w:rsidR="001E33CA" w:rsidRPr="001B50C0" w:rsidRDefault="001E33CA" w:rsidP="00241B99">
      <w:pPr>
        <w:jc w:val="right"/>
      </w:pPr>
    </w:p>
    <w:sectPr w:rsidR="001E33CA" w:rsidRPr="001B50C0" w:rsidSect="006D036D">
      <w:headerReference w:type="even" r:id="rId9"/>
      <w:headerReference w:type="default" r:id="rId10"/>
      <w:pgSz w:w="11906" w:h="16838"/>
      <w:pgMar w:top="1134" w:right="567" w:bottom="1134" w:left="170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03" w:rsidRDefault="00A30403">
      <w:r>
        <w:separator/>
      </w:r>
    </w:p>
  </w:endnote>
  <w:endnote w:type="continuationSeparator" w:id="0">
    <w:p w:rsidR="00A30403" w:rsidRDefault="00A3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03" w:rsidRDefault="00A30403">
      <w:r>
        <w:separator/>
      </w:r>
    </w:p>
  </w:footnote>
  <w:footnote w:type="continuationSeparator" w:id="0">
    <w:p w:rsidR="00A30403" w:rsidRDefault="00A3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DE6E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B7A" w:rsidRDefault="00D61B7A" w:rsidP="00DE6E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966DC5">
    <w:pPr>
      <w:pStyle w:val="a5"/>
      <w:framePr w:wrap="around" w:vAnchor="text" w:hAnchor="margin" w:xAlign="right" w:y="1"/>
      <w:rPr>
        <w:rStyle w:val="a7"/>
      </w:rPr>
    </w:pPr>
  </w:p>
  <w:p w:rsidR="00D61B7A" w:rsidRDefault="00D61B7A" w:rsidP="00DE6EC8">
    <w:pPr>
      <w:pStyle w:val="a5"/>
      <w:framePr w:wrap="around" w:vAnchor="text" w:hAnchor="margin" w:xAlign="center" w:y="1"/>
      <w:ind w:right="360"/>
      <w:rPr>
        <w:rStyle w:val="a7"/>
      </w:rPr>
    </w:pPr>
  </w:p>
  <w:p w:rsidR="00D61B7A" w:rsidRDefault="00D61B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116"/>
    <w:multiLevelType w:val="multilevel"/>
    <w:tmpl w:val="E9BEC2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1">
    <w:nsid w:val="22205AA2"/>
    <w:multiLevelType w:val="multilevel"/>
    <w:tmpl w:val="7C6CC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  <w:b w:val="0"/>
      </w:rPr>
    </w:lvl>
  </w:abstractNum>
  <w:abstractNum w:abstractNumId="2">
    <w:nsid w:val="3F9152C0"/>
    <w:multiLevelType w:val="multilevel"/>
    <w:tmpl w:val="6B62F3FC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6" w:hanging="1800"/>
      </w:pPr>
      <w:rPr>
        <w:rFonts w:cs="Times New Roman" w:hint="default"/>
      </w:rPr>
    </w:lvl>
  </w:abstractNum>
  <w:abstractNum w:abstractNumId="3">
    <w:nsid w:val="4D6609F9"/>
    <w:multiLevelType w:val="multilevel"/>
    <w:tmpl w:val="B9104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035D4"/>
    <w:rsid w:val="00007CA7"/>
    <w:rsid w:val="00010387"/>
    <w:rsid w:val="0003111C"/>
    <w:rsid w:val="0004348F"/>
    <w:rsid w:val="000649B8"/>
    <w:rsid w:val="00096B65"/>
    <w:rsid w:val="000B0C3B"/>
    <w:rsid w:val="000C23CD"/>
    <w:rsid w:val="000C4D7F"/>
    <w:rsid w:val="000F0838"/>
    <w:rsid w:val="000F6B92"/>
    <w:rsid w:val="00104901"/>
    <w:rsid w:val="00104D06"/>
    <w:rsid w:val="00136B21"/>
    <w:rsid w:val="00141CEB"/>
    <w:rsid w:val="00150842"/>
    <w:rsid w:val="00154065"/>
    <w:rsid w:val="00185818"/>
    <w:rsid w:val="00194730"/>
    <w:rsid w:val="001A6355"/>
    <w:rsid w:val="001B1569"/>
    <w:rsid w:val="001B50C0"/>
    <w:rsid w:val="001E33CA"/>
    <w:rsid w:val="001E4EFB"/>
    <w:rsid w:val="001F5A3B"/>
    <w:rsid w:val="001F694F"/>
    <w:rsid w:val="002050F4"/>
    <w:rsid w:val="00214E99"/>
    <w:rsid w:val="00232531"/>
    <w:rsid w:val="0023315D"/>
    <w:rsid w:val="00240FA6"/>
    <w:rsid w:val="00241B99"/>
    <w:rsid w:val="0024292D"/>
    <w:rsid w:val="00244394"/>
    <w:rsid w:val="00270289"/>
    <w:rsid w:val="00284754"/>
    <w:rsid w:val="00285599"/>
    <w:rsid w:val="00292935"/>
    <w:rsid w:val="00297BE8"/>
    <w:rsid w:val="002B11C1"/>
    <w:rsid w:val="002B2792"/>
    <w:rsid w:val="002E08B5"/>
    <w:rsid w:val="002F385B"/>
    <w:rsid w:val="00311B2E"/>
    <w:rsid w:val="00354F0D"/>
    <w:rsid w:val="0036004C"/>
    <w:rsid w:val="003800E8"/>
    <w:rsid w:val="003822F8"/>
    <w:rsid w:val="003A0CA7"/>
    <w:rsid w:val="003D64B3"/>
    <w:rsid w:val="003E18A9"/>
    <w:rsid w:val="003F2658"/>
    <w:rsid w:val="00402694"/>
    <w:rsid w:val="0040386C"/>
    <w:rsid w:val="00412662"/>
    <w:rsid w:val="00420B69"/>
    <w:rsid w:val="00431C29"/>
    <w:rsid w:val="00444E9D"/>
    <w:rsid w:val="00452A47"/>
    <w:rsid w:val="00456C89"/>
    <w:rsid w:val="00466891"/>
    <w:rsid w:val="00467A19"/>
    <w:rsid w:val="004753B7"/>
    <w:rsid w:val="00475F9F"/>
    <w:rsid w:val="00476F17"/>
    <w:rsid w:val="00491DD9"/>
    <w:rsid w:val="004B1350"/>
    <w:rsid w:val="004B7C77"/>
    <w:rsid w:val="004C6CC1"/>
    <w:rsid w:val="00504DD4"/>
    <w:rsid w:val="00522445"/>
    <w:rsid w:val="00525CF6"/>
    <w:rsid w:val="00525D76"/>
    <w:rsid w:val="00534E1E"/>
    <w:rsid w:val="00542493"/>
    <w:rsid w:val="005463DF"/>
    <w:rsid w:val="005738E4"/>
    <w:rsid w:val="00573BFB"/>
    <w:rsid w:val="00574A1B"/>
    <w:rsid w:val="00581334"/>
    <w:rsid w:val="005830E7"/>
    <w:rsid w:val="005A3D00"/>
    <w:rsid w:val="005B0B11"/>
    <w:rsid w:val="005D160A"/>
    <w:rsid w:val="005E3A3A"/>
    <w:rsid w:val="00650466"/>
    <w:rsid w:val="00694055"/>
    <w:rsid w:val="00695760"/>
    <w:rsid w:val="006A6454"/>
    <w:rsid w:val="006B2FFA"/>
    <w:rsid w:val="006C1380"/>
    <w:rsid w:val="006C62B4"/>
    <w:rsid w:val="006D036D"/>
    <w:rsid w:val="006D6BBA"/>
    <w:rsid w:val="006E0C9B"/>
    <w:rsid w:val="006E5798"/>
    <w:rsid w:val="00730AF3"/>
    <w:rsid w:val="00735480"/>
    <w:rsid w:val="00741DBF"/>
    <w:rsid w:val="00747A6B"/>
    <w:rsid w:val="007668F7"/>
    <w:rsid w:val="007906D6"/>
    <w:rsid w:val="00796F27"/>
    <w:rsid w:val="007A067F"/>
    <w:rsid w:val="007A19D1"/>
    <w:rsid w:val="007A7952"/>
    <w:rsid w:val="007B252D"/>
    <w:rsid w:val="007C07DD"/>
    <w:rsid w:val="007E7EA6"/>
    <w:rsid w:val="00884478"/>
    <w:rsid w:val="008872EA"/>
    <w:rsid w:val="008A6368"/>
    <w:rsid w:val="008B0C9C"/>
    <w:rsid w:val="008D663E"/>
    <w:rsid w:val="008E62C1"/>
    <w:rsid w:val="009117D6"/>
    <w:rsid w:val="00921BBD"/>
    <w:rsid w:val="00966DC5"/>
    <w:rsid w:val="00992CD0"/>
    <w:rsid w:val="009975B8"/>
    <w:rsid w:val="009A78D5"/>
    <w:rsid w:val="009D1CD9"/>
    <w:rsid w:val="009D4564"/>
    <w:rsid w:val="009D63AE"/>
    <w:rsid w:val="00A04A9D"/>
    <w:rsid w:val="00A30403"/>
    <w:rsid w:val="00A36F1E"/>
    <w:rsid w:val="00A40520"/>
    <w:rsid w:val="00A42E6D"/>
    <w:rsid w:val="00A46B5A"/>
    <w:rsid w:val="00A5627E"/>
    <w:rsid w:val="00AD6D4D"/>
    <w:rsid w:val="00B2235C"/>
    <w:rsid w:val="00B30540"/>
    <w:rsid w:val="00B32A9F"/>
    <w:rsid w:val="00B453E1"/>
    <w:rsid w:val="00B47F5D"/>
    <w:rsid w:val="00B55B97"/>
    <w:rsid w:val="00B661AD"/>
    <w:rsid w:val="00B773B3"/>
    <w:rsid w:val="00B9024B"/>
    <w:rsid w:val="00B923FA"/>
    <w:rsid w:val="00B96770"/>
    <w:rsid w:val="00BD0072"/>
    <w:rsid w:val="00BE57E5"/>
    <w:rsid w:val="00BE5872"/>
    <w:rsid w:val="00C43417"/>
    <w:rsid w:val="00C52A0F"/>
    <w:rsid w:val="00C53493"/>
    <w:rsid w:val="00C6502D"/>
    <w:rsid w:val="00C7244D"/>
    <w:rsid w:val="00C8072C"/>
    <w:rsid w:val="00C86246"/>
    <w:rsid w:val="00CB6E5F"/>
    <w:rsid w:val="00CF6E1C"/>
    <w:rsid w:val="00D0666A"/>
    <w:rsid w:val="00D16E36"/>
    <w:rsid w:val="00D46EEB"/>
    <w:rsid w:val="00D61B7A"/>
    <w:rsid w:val="00D77668"/>
    <w:rsid w:val="00D77AE9"/>
    <w:rsid w:val="00D978D6"/>
    <w:rsid w:val="00DB0B83"/>
    <w:rsid w:val="00DC1D03"/>
    <w:rsid w:val="00DC23A8"/>
    <w:rsid w:val="00DD091A"/>
    <w:rsid w:val="00DE163E"/>
    <w:rsid w:val="00DE41B4"/>
    <w:rsid w:val="00DE55A3"/>
    <w:rsid w:val="00DE6EC8"/>
    <w:rsid w:val="00E00F41"/>
    <w:rsid w:val="00E66B70"/>
    <w:rsid w:val="00E81B33"/>
    <w:rsid w:val="00E9126B"/>
    <w:rsid w:val="00E941A7"/>
    <w:rsid w:val="00EA2ABD"/>
    <w:rsid w:val="00EA6B78"/>
    <w:rsid w:val="00EB07AD"/>
    <w:rsid w:val="00EB780E"/>
    <w:rsid w:val="00ED12FE"/>
    <w:rsid w:val="00ED5999"/>
    <w:rsid w:val="00ED65EF"/>
    <w:rsid w:val="00F01EB5"/>
    <w:rsid w:val="00F15961"/>
    <w:rsid w:val="00F40A38"/>
    <w:rsid w:val="00F508DE"/>
    <w:rsid w:val="00F73B2A"/>
    <w:rsid w:val="00F81635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  <w:style w:type="paragraph" w:styleId="ae">
    <w:name w:val="List Paragraph"/>
    <w:basedOn w:val="a"/>
    <w:uiPriority w:val="34"/>
    <w:qFormat/>
    <w:rsid w:val="0023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93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D03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49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locked/>
    <w:rsid w:val="00542493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42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4249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542493"/>
    <w:rPr>
      <w:rFonts w:cs="Times New Roman"/>
    </w:rPr>
  </w:style>
  <w:style w:type="paragraph" w:styleId="a8">
    <w:name w:val="No Spacing"/>
    <w:uiPriority w:val="99"/>
    <w:qFormat/>
    <w:rsid w:val="00542493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F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0035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E6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B669B7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38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0386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D0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D036D"/>
  </w:style>
  <w:style w:type="paragraph" w:styleId="ae">
    <w:name w:val="List Paragraph"/>
    <w:basedOn w:val="a"/>
    <w:uiPriority w:val="34"/>
    <w:qFormat/>
    <w:rsid w:val="0023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7809-46FF-4F98-9B2F-DAB7D992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ЗАТО г.Североморск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 Т.А.</dc:creator>
  <cp:lastModifiedBy>User</cp:lastModifiedBy>
  <cp:revision>8</cp:revision>
  <cp:lastPrinted>2017-01-11T12:05:00Z</cp:lastPrinted>
  <dcterms:created xsi:type="dcterms:W3CDTF">2016-03-02T11:15:00Z</dcterms:created>
  <dcterms:modified xsi:type="dcterms:W3CDTF">2017-01-11T12:05:00Z</dcterms:modified>
</cp:coreProperties>
</file>