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2A" w:rsidRPr="00044579" w:rsidRDefault="00FA4C2A" w:rsidP="00CC70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44579">
        <w:rPr>
          <w:rFonts w:ascii="Times New Roman" w:hAnsi="Times New Roman"/>
          <w:sz w:val="28"/>
          <w:szCs w:val="28"/>
        </w:rPr>
        <w:t>Гос</w:t>
      </w:r>
      <w:r>
        <w:rPr>
          <w:rFonts w:ascii="Times New Roman" w:hAnsi="Times New Roman"/>
          <w:sz w:val="28"/>
          <w:szCs w:val="28"/>
        </w:rPr>
        <w:t>ударственное областное автономное</w:t>
      </w:r>
      <w:r w:rsidRPr="00044579">
        <w:rPr>
          <w:rFonts w:ascii="Times New Roman" w:hAnsi="Times New Roman"/>
          <w:sz w:val="28"/>
          <w:szCs w:val="28"/>
        </w:rPr>
        <w:t xml:space="preserve"> учреждение социального </w:t>
      </w:r>
    </w:p>
    <w:p w:rsidR="00FA4C2A" w:rsidRPr="00044579" w:rsidRDefault="00FA4C2A" w:rsidP="00CC70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44579">
        <w:rPr>
          <w:rFonts w:ascii="Times New Roman" w:hAnsi="Times New Roman"/>
          <w:sz w:val="28"/>
          <w:szCs w:val="28"/>
        </w:rPr>
        <w:t>обслуживания населения</w:t>
      </w:r>
    </w:p>
    <w:p w:rsidR="00FA4C2A" w:rsidRPr="00044579" w:rsidRDefault="00FA4C2A" w:rsidP="00CC70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445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Комплексный центр социального обслуживания населения ЗАТО г. Североморск</w:t>
      </w:r>
      <w:r w:rsidRPr="00044579">
        <w:rPr>
          <w:rFonts w:ascii="Times New Roman" w:hAnsi="Times New Roman"/>
          <w:sz w:val="28"/>
          <w:szCs w:val="28"/>
        </w:rPr>
        <w:t>»</w:t>
      </w:r>
    </w:p>
    <w:p w:rsidR="00FA4C2A" w:rsidRPr="00044579" w:rsidRDefault="00FA4C2A" w:rsidP="00CC70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4C2A" w:rsidRPr="005E1108" w:rsidRDefault="00FA4C2A" w:rsidP="001739E8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1739E8" w:rsidRPr="006057C7" w:rsidRDefault="0097261A" w:rsidP="001739E8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057C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 w:rsidR="001739E8" w:rsidRPr="006057C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B25F9" w:rsidRPr="006057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39E8" w:rsidRPr="006057C7">
        <w:rPr>
          <w:rFonts w:ascii="Times New Roman" w:hAnsi="Times New Roman"/>
          <w:color w:val="000000"/>
          <w:sz w:val="24"/>
          <w:szCs w:val="24"/>
        </w:rPr>
        <w:t>Утверждена</w:t>
      </w:r>
    </w:p>
    <w:p w:rsidR="001739E8" w:rsidRPr="006057C7" w:rsidRDefault="001739E8" w:rsidP="001739E8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057C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3B25F9" w:rsidRPr="006057C7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6057C7">
        <w:rPr>
          <w:rFonts w:ascii="Times New Roman" w:hAnsi="Times New Roman"/>
          <w:color w:val="000000"/>
          <w:sz w:val="24"/>
          <w:szCs w:val="24"/>
        </w:rPr>
        <w:t>Приказом ГОАУСОН</w:t>
      </w:r>
    </w:p>
    <w:p w:rsidR="001739E8" w:rsidRPr="006057C7" w:rsidRDefault="001739E8" w:rsidP="001739E8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057C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  <w:r w:rsidR="003B25F9" w:rsidRPr="006057C7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6057C7">
        <w:rPr>
          <w:rFonts w:ascii="Times New Roman" w:hAnsi="Times New Roman"/>
          <w:color w:val="000000"/>
          <w:sz w:val="24"/>
          <w:szCs w:val="24"/>
        </w:rPr>
        <w:t xml:space="preserve">«КЦСОН ЗАТО </w:t>
      </w:r>
    </w:p>
    <w:p w:rsidR="001739E8" w:rsidRPr="006057C7" w:rsidRDefault="001739E8" w:rsidP="001739E8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057C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  <w:r w:rsidR="003B25F9" w:rsidRPr="006057C7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6057C7">
        <w:rPr>
          <w:rFonts w:ascii="Times New Roman" w:hAnsi="Times New Roman"/>
          <w:color w:val="000000"/>
          <w:sz w:val="24"/>
          <w:szCs w:val="24"/>
        </w:rPr>
        <w:t>г.Североморск»</w:t>
      </w:r>
    </w:p>
    <w:p w:rsidR="00FA4C2A" w:rsidRPr="006057C7" w:rsidRDefault="001739E8" w:rsidP="001739E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057C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3B25F9" w:rsidRPr="006057C7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6057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261A" w:rsidRPr="006057C7">
        <w:rPr>
          <w:rFonts w:ascii="Times New Roman" w:hAnsi="Times New Roman"/>
          <w:color w:val="000000"/>
          <w:sz w:val="24"/>
          <w:szCs w:val="24"/>
        </w:rPr>
        <w:t>№</w:t>
      </w:r>
      <w:r w:rsidR="00F96B6E" w:rsidRPr="006057C7">
        <w:rPr>
          <w:rFonts w:ascii="Times New Roman" w:hAnsi="Times New Roman"/>
          <w:color w:val="000000"/>
          <w:sz w:val="24"/>
          <w:szCs w:val="24"/>
        </w:rPr>
        <w:t>128 от</w:t>
      </w:r>
      <w:r w:rsidR="0097261A" w:rsidRPr="006057C7">
        <w:rPr>
          <w:rFonts w:ascii="Times New Roman" w:hAnsi="Times New Roman"/>
          <w:color w:val="000000"/>
          <w:sz w:val="24"/>
          <w:szCs w:val="24"/>
        </w:rPr>
        <w:t xml:space="preserve"> 30.05.2016</w:t>
      </w:r>
      <w:r w:rsidR="00FA4C2A" w:rsidRPr="006057C7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FA4C2A" w:rsidRPr="00044579" w:rsidRDefault="00FA4C2A" w:rsidP="00CC7035">
      <w:pPr>
        <w:spacing w:after="0" w:line="36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FA4C2A" w:rsidRPr="00044579" w:rsidRDefault="00FA4C2A" w:rsidP="00CC70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4C2A" w:rsidRPr="00044579" w:rsidRDefault="00FA4C2A" w:rsidP="00CC70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579">
        <w:rPr>
          <w:rFonts w:ascii="Times New Roman" w:hAnsi="Times New Roman"/>
          <w:b/>
          <w:sz w:val="28"/>
          <w:szCs w:val="28"/>
        </w:rPr>
        <w:t>Программа</w:t>
      </w:r>
    </w:p>
    <w:p w:rsidR="00FA4C2A" w:rsidRPr="00044579" w:rsidRDefault="00FA4C2A" w:rsidP="00CC70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мелкой моторики у детей с ДЦП</w:t>
      </w:r>
    </w:p>
    <w:p w:rsidR="00FA4C2A" w:rsidRPr="00044579" w:rsidRDefault="00FA4C2A" w:rsidP="00CC7035">
      <w:pPr>
        <w:spacing w:after="0" w:line="360" w:lineRule="auto"/>
        <w:ind w:left="7797"/>
        <w:rPr>
          <w:rFonts w:ascii="Times New Roman" w:hAnsi="Times New Roman"/>
          <w:sz w:val="28"/>
          <w:szCs w:val="28"/>
        </w:rPr>
      </w:pPr>
    </w:p>
    <w:p w:rsidR="00FA4C2A" w:rsidRDefault="00FA4C2A" w:rsidP="00CC7035">
      <w:pPr>
        <w:spacing w:after="0" w:line="36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(составитель): </w:t>
      </w:r>
    </w:p>
    <w:p w:rsidR="0097261A" w:rsidRDefault="00FA4C2A" w:rsidP="00CC7035">
      <w:pPr>
        <w:spacing w:after="0" w:line="36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Комкова Н.С</w:t>
      </w:r>
      <w:r w:rsidRPr="00044579">
        <w:rPr>
          <w:rFonts w:ascii="Times New Roman" w:hAnsi="Times New Roman"/>
          <w:sz w:val="28"/>
          <w:szCs w:val="28"/>
        </w:rPr>
        <w:t>.,</w:t>
      </w:r>
    </w:p>
    <w:p w:rsidR="00FA4C2A" w:rsidRPr="00044579" w:rsidRDefault="00FA4C2A" w:rsidP="00CC7035">
      <w:pPr>
        <w:spacing w:after="0" w:line="36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реабилитации инвалидов</w:t>
      </w:r>
    </w:p>
    <w:p w:rsidR="00FA4C2A" w:rsidRPr="00044579" w:rsidRDefault="00FA4C2A" w:rsidP="00CC70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4C2A" w:rsidRPr="00044579" w:rsidRDefault="00FA4C2A" w:rsidP="00CC70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4C2A" w:rsidRPr="00044579" w:rsidRDefault="00FA4C2A" w:rsidP="00CC70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4C2A" w:rsidRPr="00044579" w:rsidRDefault="00FA4C2A" w:rsidP="00CC70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4C2A" w:rsidRPr="00044579" w:rsidRDefault="00FA4C2A" w:rsidP="00CC70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4C2A" w:rsidRDefault="00FA4C2A" w:rsidP="00CC70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4C2A" w:rsidRDefault="00FA4C2A" w:rsidP="00CC70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4C2A" w:rsidRDefault="00FA4C2A" w:rsidP="00CC70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4C2A" w:rsidRDefault="00FA4C2A" w:rsidP="00CC70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19DC" w:rsidRDefault="006F19DC" w:rsidP="00CC70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A4C2A" w:rsidRPr="00044579" w:rsidRDefault="00FA4C2A" w:rsidP="00CC70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Североморск</w:t>
      </w:r>
    </w:p>
    <w:p w:rsidR="00FA4C2A" w:rsidRDefault="00FA4C2A" w:rsidP="0066226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</w:t>
        </w:r>
        <w:r w:rsidRPr="00044579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044579">
        <w:rPr>
          <w:rFonts w:ascii="Times New Roman" w:hAnsi="Times New Roman"/>
          <w:sz w:val="28"/>
          <w:szCs w:val="28"/>
        </w:rPr>
        <w:t>.</w:t>
      </w:r>
    </w:p>
    <w:p w:rsidR="00FA4C2A" w:rsidRPr="0066226D" w:rsidRDefault="00FA4C2A" w:rsidP="00EB4D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A4C2A" w:rsidRDefault="00FA4C2A" w:rsidP="00EF549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26D">
        <w:rPr>
          <w:sz w:val="28"/>
          <w:szCs w:val="28"/>
        </w:rPr>
        <w:t xml:space="preserve">       Программа «Развитие мелкой моторики у детей с ДЦП» </w:t>
      </w:r>
      <w:r>
        <w:rPr>
          <w:sz w:val="28"/>
          <w:szCs w:val="28"/>
        </w:rPr>
        <w:t>носит коррекционно – развивающий характер. Программа направлена на развитие</w:t>
      </w:r>
      <w:r w:rsidRPr="0066226D">
        <w:rPr>
          <w:sz w:val="28"/>
          <w:szCs w:val="28"/>
        </w:rPr>
        <w:t xml:space="preserve"> мелкой</w:t>
      </w:r>
      <w:r>
        <w:rPr>
          <w:sz w:val="28"/>
          <w:szCs w:val="28"/>
        </w:rPr>
        <w:t xml:space="preserve"> моторики и формирование</w:t>
      </w:r>
      <w:r w:rsidRPr="0066226D">
        <w:rPr>
          <w:sz w:val="28"/>
          <w:szCs w:val="28"/>
        </w:rPr>
        <w:t xml:space="preserve"> последовательной </w:t>
      </w:r>
      <w:r>
        <w:rPr>
          <w:sz w:val="28"/>
          <w:szCs w:val="28"/>
        </w:rPr>
        <w:t xml:space="preserve"> </w:t>
      </w:r>
      <w:r w:rsidRPr="0066226D">
        <w:rPr>
          <w:sz w:val="28"/>
          <w:szCs w:val="28"/>
        </w:rPr>
        <w:t>координации</w:t>
      </w:r>
      <w:r>
        <w:rPr>
          <w:sz w:val="28"/>
          <w:szCs w:val="28"/>
        </w:rPr>
        <w:t xml:space="preserve"> </w:t>
      </w:r>
      <w:r w:rsidRPr="0066226D">
        <w:rPr>
          <w:sz w:val="28"/>
          <w:szCs w:val="28"/>
        </w:rPr>
        <w:t xml:space="preserve"> движений </w:t>
      </w:r>
      <w:r>
        <w:rPr>
          <w:sz w:val="28"/>
          <w:szCs w:val="28"/>
        </w:rPr>
        <w:t xml:space="preserve"> </w:t>
      </w:r>
      <w:r w:rsidRPr="0066226D">
        <w:rPr>
          <w:sz w:val="28"/>
          <w:szCs w:val="28"/>
        </w:rPr>
        <w:t>пальцев рук детей с детским церебральным параличом.</w:t>
      </w:r>
    </w:p>
    <w:p w:rsidR="00FA4C2A" w:rsidRDefault="00FA4C2A" w:rsidP="00EF54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226D">
        <w:rPr>
          <w:sz w:val="28"/>
          <w:szCs w:val="28"/>
        </w:rPr>
        <w:t xml:space="preserve">    </w:t>
      </w:r>
      <w:r w:rsidRPr="0066226D">
        <w:rPr>
          <w:color w:val="000000"/>
          <w:sz w:val="28"/>
          <w:szCs w:val="28"/>
        </w:rPr>
        <w:t xml:space="preserve"> Детский церебральный паралич (ДЦП) - заболевание центральной нервной системы при ведущем поражении двигательных зон и двигательных проводящих путей головного мозга. Двигательные нарушения при этом заболевании выступают ведущим дефектом и представля</w:t>
      </w:r>
      <w:r>
        <w:rPr>
          <w:color w:val="000000"/>
          <w:sz w:val="28"/>
          <w:szCs w:val="28"/>
        </w:rPr>
        <w:t>ют собой своеобразные отклонения моторного развития, которые</w:t>
      </w:r>
      <w:r w:rsidRPr="0066226D">
        <w:rPr>
          <w:color w:val="000000"/>
          <w:sz w:val="28"/>
          <w:szCs w:val="28"/>
        </w:rPr>
        <w:t xml:space="preserve"> без соответствующей коррекции и компенсации оказывает неблагоприятное воздействие на весь ход формирования нервно-психических функций ребенка. </w:t>
      </w:r>
    </w:p>
    <w:p w:rsidR="00FA4C2A" w:rsidRPr="000008B8" w:rsidRDefault="00FA4C2A" w:rsidP="00EF5491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08B8">
        <w:rPr>
          <w:rFonts w:ascii="Times New Roman" w:hAnsi="Times New Roman"/>
          <w:color w:val="000000"/>
          <w:sz w:val="28"/>
          <w:szCs w:val="28"/>
        </w:rPr>
        <w:t xml:space="preserve">          Поражение двигательной сферы при ДЦП может быть выражено в разной степени: двигательные нарушения могут быть настолько тяжелыми, что полностью лишают детей возможности свободного передвижения;  слабое ощущение своих движений и затруднение в действиях с предметами являются причинами недостаточности активного осязания, узнавания на ощупь (стереогноза);</w:t>
      </w:r>
      <w:r w:rsidRPr="00000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детей отмечаются явления </w:t>
      </w:r>
      <w:r w:rsidRPr="000008B8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апраксии </w:t>
      </w:r>
      <w:r w:rsidRPr="00000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(неумение выполнять целенаправ</w:t>
      </w:r>
      <w:r w:rsidRPr="00000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ленные практические действия);</w:t>
      </w:r>
      <w:r w:rsidRPr="000008B8">
        <w:rPr>
          <w:rFonts w:ascii="Times New Roman" w:hAnsi="Times New Roman"/>
          <w:color w:val="000000"/>
          <w:sz w:val="28"/>
          <w:szCs w:val="28"/>
        </w:rPr>
        <w:t xml:space="preserve"> дети с трудом осваивают навыки самообслуживания. </w:t>
      </w:r>
      <w:r w:rsidRPr="00000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формировании трудовых и бытовых навыков значительно      проявляются также дефекты моторики рук. Такие дети без специальной коррекции затрудняются работать с пластилином: не могут его раскатать, разделить на части, слепить различные фигурки. Особые трудности они испытывают при работе с природным материалом и бумагой. Несформированность функции дифференциации захвата и удержания предмета, насильственные движения и невозможность соразмерять мышечные усилия с двигательной задачей обуславливают невозможность и большую трудность выполнения трудовых операций с </w:t>
      </w:r>
      <w:r w:rsidRPr="00000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природным материалом и бумагой. Трудности при овладении навыком письма у учащихся с цереб</w:t>
      </w:r>
      <w:r w:rsidRPr="00000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ральным параличом связаны, прежде всего, с несформированностью или нарушением хватательной функции кисти, затрудняю</w:t>
      </w:r>
      <w:r w:rsidRPr="00000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щими захват и удержание предмета.  </w:t>
      </w:r>
    </w:p>
    <w:p w:rsidR="00FA4C2A" w:rsidRPr="0066226D" w:rsidRDefault="00FA4C2A" w:rsidP="00EF54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08B8">
        <w:rPr>
          <w:color w:val="000000"/>
          <w:sz w:val="28"/>
          <w:szCs w:val="28"/>
          <w:shd w:val="clear" w:color="auto" w:fill="FFFFFF"/>
        </w:rPr>
        <w:t xml:space="preserve">   </w:t>
      </w:r>
      <w:r w:rsidR="0097261A">
        <w:rPr>
          <w:color w:val="000000"/>
          <w:sz w:val="28"/>
          <w:szCs w:val="28"/>
          <w:shd w:val="clear" w:color="auto" w:fill="FFFFFF"/>
        </w:rPr>
        <w:t xml:space="preserve">    </w:t>
      </w:r>
      <w:r w:rsidRPr="000008B8">
        <w:rPr>
          <w:color w:val="000000"/>
          <w:sz w:val="28"/>
          <w:szCs w:val="28"/>
        </w:rPr>
        <w:t>Поэтому чрезвычайно актуальной является коррекционно – развивающая работа с детьми с ДЦП, направленная на</w:t>
      </w:r>
      <w:r w:rsidRPr="000008B8">
        <w:rPr>
          <w:sz w:val="28"/>
          <w:szCs w:val="28"/>
        </w:rPr>
        <w:t xml:space="preserve"> развитие мелкой моторики и своевременной помощи в формировании последовательной  координации  движений  пальцев рук.</w:t>
      </w:r>
      <w:r w:rsidRPr="000008B8">
        <w:rPr>
          <w:color w:val="000000"/>
          <w:sz w:val="28"/>
          <w:szCs w:val="28"/>
        </w:rPr>
        <w:t xml:space="preserve"> Формирование двигательных функций, в том числе и тонких движений рук, происходит в процессе взаимодействия ребенка с окружающим предметным миром. Манипулятивные</w:t>
      </w:r>
      <w:r w:rsidRPr="0066226D">
        <w:rPr>
          <w:color w:val="000000"/>
          <w:sz w:val="28"/>
          <w:szCs w:val="28"/>
        </w:rPr>
        <w:t xml:space="preserve"> действия с предметами осваиваются ребенком через научение в процессе его общения со взрослыми. Таким образом, у ребенка формируется предметное мышление, мышление в действии. Кроме того, двигательная активность ребенка, его предметно-манипулятивная деятельность, способствующая развитию тонких движений кистей и пальцев рук, оказывает стимулирующее влияние на речевую функцию ребенка, на развитие у него сенсорной и моторной сторон речи. </w:t>
      </w:r>
      <w:r>
        <w:rPr>
          <w:color w:val="000000"/>
          <w:sz w:val="28"/>
          <w:szCs w:val="28"/>
        </w:rPr>
        <w:t xml:space="preserve"> </w:t>
      </w:r>
      <w:r w:rsidRPr="0066226D">
        <w:rPr>
          <w:color w:val="000000"/>
          <w:sz w:val="28"/>
          <w:szCs w:val="28"/>
        </w:rPr>
        <w:t xml:space="preserve">  </w:t>
      </w:r>
    </w:p>
    <w:p w:rsidR="00FA4C2A" w:rsidRPr="0066226D" w:rsidRDefault="00FA4C2A" w:rsidP="00EF54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</w:t>
      </w:r>
      <w:r w:rsidRPr="0066226D">
        <w:rPr>
          <w:b/>
          <w:color w:val="000000"/>
          <w:sz w:val="28"/>
          <w:szCs w:val="28"/>
        </w:rPr>
        <w:t xml:space="preserve">Целью </w:t>
      </w:r>
      <w:r>
        <w:rPr>
          <w:b/>
          <w:color w:val="000000"/>
          <w:sz w:val="28"/>
          <w:szCs w:val="28"/>
        </w:rPr>
        <w:t>программы</w:t>
      </w:r>
      <w:r w:rsidRPr="0066226D">
        <w:rPr>
          <w:color w:val="000000"/>
          <w:sz w:val="28"/>
          <w:szCs w:val="28"/>
        </w:rPr>
        <w:t xml:space="preserve"> является последовательное развитие и коррекция движений руки, ф</w:t>
      </w:r>
      <w:r>
        <w:rPr>
          <w:color w:val="000000"/>
          <w:sz w:val="28"/>
          <w:szCs w:val="28"/>
        </w:rPr>
        <w:t>ормирование мелкой моторики</w:t>
      </w:r>
      <w:r w:rsidRPr="0066226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координации движений пальцев рук, </w:t>
      </w:r>
      <w:r w:rsidRPr="0066226D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>способствует развитию</w:t>
      </w:r>
      <w:r w:rsidRPr="0066226D">
        <w:rPr>
          <w:color w:val="000000"/>
          <w:sz w:val="28"/>
          <w:szCs w:val="28"/>
        </w:rPr>
        <w:t xml:space="preserve"> речи,</w:t>
      </w:r>
      <w:r>
        <w:rPr>
          <w:color w:val="000000"/>
          <w:sz w:val="28"/>
          <w:szCs w:val="28"/>
        </w:rPr>
        <w:t xml:space="preserve"> познавательному</w:t>
      </w:r>
      <w:r w:rsidRPr="006622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личностному развитию </w:t>
      </w:r>
      <w:r w:rsidRPr="0066226D">
        <w:rPr>
          <w:color w:val="000000"/>
          <w:sz w:val="28"/>
          <w:szCs w:val="28"/>
        </w:rPr>
        <w:t xml:space="preserve"> ребенка, адаптацию в социуме. </w:t>
      </w:r>
    </w:p>
    <w:p w:rsidR="00FA4C2A" w:rsidRPr="000008B8" w:rsidRDefault="00FA4C2A" w:rsidP="00EF549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08B8">
        <w:rPr>
          <w:b/>
          <w:sz w:val="28"/>
          <w:szCs w:val="28"/>
        </w:rPr>
        <w:t xml:space="preserve">      Основные принципы </w:t>
      </w:r>
      <w:r w:rsidRPr="000008B8">
        <w:rPr>
          <w:sz w:val="28"/>
          <w:szCs w:val="28"/>
        </w:rPr>
        <w:t xml:space="preserve">построения коррекционно-развивающей работы: </w:t>
      </w:r>
    </w:p>
    <w:p w:rsidR="00FA4C2A" w:rsidRDefault="00FA4C2A" w:rsidP="00EF549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08B8">
        <w:rPr>
          <w:rFonts w:ascii="Times New Roman" w:hAnsi="Times New Roman"/>
          <w:color w:val="000000"/>
          <w:sz w:val="28"/>
          <w:szCs w:val="28"/>
          <w:lang w:eastAsia="ru-RU"/>
        </w:rPr>
        <w:t>- раннее начало коррекционно-развивающей работы с детьми,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опираясь на сохранные функции. Необходимость ранней коррекционно – развивающей работы при  ДЦП вытекает из пластичности мозга  и его способности к компенсации; </w:t>
      </w:r>
    </w:p>
    <w:p w:rsidR="00FA4C2A" w:rsidRDefault="00FA4C2A" w:rsidP="00EF549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</w:t>
      </w:r>
      <w:r w:rsidRPr="000008B8">
        <w:rPr>
          <w:rFonts w:ascii="Times New Roman" w:hAnsi="Times New Roman"/>
          <w:color w:val="000000"/>
          <w:sz w:val="28"/>
          <w:szCs w:val="28"/>
          <w:lang w:eastAsia="ru-RU"/>
        </w:rPr>
        <w:t>ифференцированный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подход - </w:t>
      </w:r>
      <w:r w:rsidRPr="006622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предусматривает учет возможностей ребенка и построение системы упражнений, находящихся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зоне его ближайшего развития, </w:t>
      </w:r>
      <w:r>
        <w:rPr>
          <w:rFonts w:ascii="Times New Roman" w:hAnsi="Times New Roman"/>
          <w:sz w:val="28"/>
          <w:szCs w:val="28"/>
        </w:rPr>
        <w:t>д</w:t>
      </w:r>
      <w:r w:rsidRPr="000008B8">
        <w:rPr>
          <w:rFonts w:ascii="Times New Roman" w:hAnsi="Times New Roman"/>
          <w:sz w:val="28"/>
          <w:szCs w:val="28"/>
        </w:rPr>
        <w:t>озировка заданий в соотв</w:t>
      </w:r>
      <w:r>
        <w:rPr>
          <w:rFonts w:ascii="Times New Roman" w:hAnsi="Times New Roman"/>
          <w:sz w:val="28"/>
          <w:szCs w:val="28"/>
        </w:rPr>
        <w:t xml:space="preserve">етствии с возможностями </w:t>
      </w:r>
      <w:r>
        <w:rPr>
          <w:rFonts w:ascii="Times New Roman" w:hAnsi="Times New Roman"/>
          <w:sz w:val="28"/>
          <w:szCs w:val="28"/>
        </w:rPr>
        <w:lastRenderedPageBreak/>
        <w:t>ребенка;</w:t>
      </w:r>
    </w:p>
    <w:p w:rsidR="00FA4C2A" w:rsidRDefault="00FA4C2A" w:rsidP="00EF549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-деятельностный подход (о</w:t>
      </w:r>
      <w:r w:rsidRPr="0066226D">
        <w:rPr>
          <w:rFonts w:ascii="Times New Roman" w:hAnsi="Times New Roman"/>
          <w:color w:val="000000"/>
          <w:sz w:val="28"/>
          <w:szCs w:val="28"/>
          <w:lang w:eastAsia="ru-RU"/>
        </w:rPr>
        <w:t>рганизация заняти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 в рамках ведущей деятельности);</w:t>
      </w:r>
    </w:p>
    <w:p w:rsidR="00FA4C2A" w:rsidRDefault="00FA4C2A" w:rsidP="00EF549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принцип последовательности  и  доступности - наличие системы придаёт моторному развитию организованность, последовательность от простого к сложному;</w:t>
      </w:r>
    </w:p>
    <w:p w:rsidR="00FA4C2A" w:rsidRDefault="00FA4C2A" w:rsidP="00EF549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принцип связи с жизненным опытом – существенным фактором  в развитии мелкой моторики является взаимосвязь обучения в дидактической игре с закреплением знаний и умений в повседневной жизни: на прогулках, во время игры, в самостоятельной деятельности, во время одевания, раздевания и т.д;</w:t>
      </w:r>
    </w:p>
    <w:p w:rsidR="00FA4C2A" w:rsidRDefault="00FA4C2A" w:rsidP="00EF549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принцип наглядности – приятная фактура, чёткая форма и яркий насыщенный цвет дидактических игр и пособий доставляют детям радость, вызывают желание играть ими, способствуют накоплению сенсорных отношений;</w:t>
      </w:r>
    </w:p>
    <w:p w:rsidR="00FA4C2A" w:rsidRPr="001D7416" w:rsidRDefault="00FA4C2A" w:rsidP="00EF54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обязательный </w:t>
      </w:r>
      <w:r w:rsidRPr="000008B8">
        <w:rPr>
          <w:rFonts w:ascii="Times New Roman" w:hAnsi="Times New Roman"/>
          <w:sz w:val="28"/>
          <w:szCs w:val="28"/>
        </w:rPr>
        <w:t xml:space="preserve"> эмоциональный контакт с ребенком</w:t>
      </w:r>
      <w:r>
        <w:rPr>
          <w:rFonts w:ascii="Times New Roman" w:hAnsi="Times New Roman"/>
          <w:sz w:val="28"/>
          <w:szCs w:val="28"/>
        </w:rPr>
        <w:t xml:space="preserve"> и индивидуальный подход к нему;</w:t>
      </w:r>
    </w:p>
    <w:p w:rsidR="00FA4C2A" w:rsidRDefault="00FA4C2A" w:rsidP="00EF549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0008B8">
        <w:rPr>
          <w:rFonts w:ascii="Times New Roman" w:hAnsi="Times New Roman"/>
          <w:sz w:val="28"/>
          <w:szCs w:val="28"/>
        </w:rPr>
        <w:t>беспечение ребенку чувства безопасности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226D">
        <w:rPr>
          <w:rFonts w:ascii="Times New Roman" w:hAnsi="Times New Roman"/>
          <w:color w:val="000000"/>
          <w:sz w:val="28"/>
          <w:szCs w:val="28"/>
          <w:lang w:eastAsia="ru-RU"/>
        </w:rPr>
        <w:t>соблюдение ох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ранительного режима;</w:t>
      </w:r>
    </w:p>
    <w:p w:rsidR="00FA4C2A" w:rsidRPr="000008B8" w:rsidRDefault="00FA4C2A" w:rsidP="00EF54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а</w:t>
      </w:r>
      <w:r w:rsidRPr="000008B8">
        <w:rPr>
          <w:rFonts w:ascii="Times New Roman" w:hAnsi="Times New Roman"/>
          <w:sz w:val="28"/>
          <w:szCs w:val="28"/>
        </w:rPr>
        <w:t>ктивное участие ребенка в работе</w:t>
      </w:r>
      <w:r>
        <w:rPr>
          <w:rFonts w:ascii="Times New Roman" w:hAnsi="Times New Roman"/>
          <w:sz w:val="28"/>
          <w:szCs w:val="28"/>
        </w:rPr>
        <w:t>;</w:t>
      </w:r>
    </w:p>
    <w:p w:rsidR="00FA4C2A" w:rsidRPr="000008B8" w:rsidRDefault="00FA4C2A" w:rsidP="00EF54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008B8">
        <w:rPr>
          <w:rFonts w:ascii="Times New Roman" w:hAnsi="Times New Roman"/>
          <w:sz w:val="28"/>
          <w:szCs w:val="28"/>
        </w:rPr>
        <w:t>овторение и закрепление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FA4C2A" w:rsidRPr="000008B8" w:rsidRDefault="00FA4C2A" w:rsidP="00EF54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поощрение и помощь;</w:t>
      </w:r>
    </w:p>
    <w:p w:rsidR="00FA4C2A" w:rsidRDefault="00FA4C2A" w:rsidP="00EF549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>
        <w:rPr>
          <w:sz w:val="28"/>
          <w:szCs w:val="28"/>
        </w:rPr>
        <w:t>ндивидуальный подбор поз ребенка для занятий;</w:t>
      </w:r>
    </w:p>
    <w:p w:rsidR="00FA4C2A" w:rsidRDefault="00FA4C2A" w:rsidP="00EF54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единство коррекционной работы с ребёнком и его окружением.</w:t>
      </w:r>
    </w:p>
    <w:p w:rsidR="00FA4C2A" w:rsidRDefault="00FA4C2A" w:rsidP="003954E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4C2A" w:rsidRDefault="00FA4C2A" w:rsidP="003954E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B4A68">
        <w:rPr>
          <w:rFonts w:ascii="Times New Roman" w:hAnsi="Times New Roman"/>
          <w:b/>
          <w:sz w:val="28"/>
          <w:szCs w:val="28"/>
        </w:rPr>
        <w:t xml:space="preserve">            Основные задачи программы: </w:t>
      </w:r>
    </w:p>
    <w:p w:rsidR="00FA4C2A" w:rsidRPr="003954E8" w:rsidRDefault="00FA4C2A" w:rsidP="003954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54E8">
        <w:rPr>
          <w:rFonts w:ascii="Times New Roman" w:hAnsi="Times New Roman"/>
          <w:sz w:val="28"/>
          <w:szCs w:val="28"/>
        </w:rPr>
        <w:t>- обеспечить оптимальные условия для системного, комплексного развития</w:t>
      </w:r>
      <w:r>
        <w:rPr>
          <w:rFonts w:ascii="Times New Roman" w:hAnsi="Times New Roman"/>
          <w:sz w:val="28"/>
          <w:szCs w:val="28"/>
        </w:rPr>
        <w:t xml:space="preserve"> мелкой моторики детей с ДЦП</w:t>
      </w:r>
      <w:r w:rsidRPr="003954E8">
        <w:rPr>
          <w:rFonts w:ascii="Times New Roman" w:hAnsi="Times New Roman"/>
          <w:sz w:val="28"/>
          <w:szCs w:val="28"/>
        </w:rPr>
        <w:t xml:space="preserve">; </w:t>
      </w:r>
    </w:p>
    <w:p w:rsidR="00FA4C2A" w:rsidRPr="003954E8" w:rsidRDefault="00FA4C2A" w:rsidP="003954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54E8">
        <w:rPr>
          <w:rFonts w:ascii="Times New Roman" w:hAnsi="Times New Roman"/>
          <w:sz w:val="28"/>
          <w:szCs w:val="28"/>
        </w:rPr>
        <w:lastRenderedPageBreak/>
        <w:t>-  формирование движений руки и  многообразных действий с предметами различной формы, величины, цвета;</w:t>
      </w:r>
    </w:p>
    <w:p w:rsidR="00FA4C2A" w:rsidRPr="003954E8" w:rsidRDefault="00FA4C2A" w:rsidP="003954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54E8">
        <w:rPr>
          <w:rFonts w:ascii="Times New Roman" w:hAnsi="Times New Roman"/>
          <w:sz w:val="28"/>
          <w:szCs w:val="28"/>
        </w:rPr>
        <w:t>- нормализация положения кисти и пальцев рук, необходимых для формирования зрительно-моторной координации;</w:t>
      </w:r>
    </w:p>
    <w:p w:rsidR="00FA4C2A" w:rsidRPr="003954E8" w:rsidRDefault="00FA4C2A" w:rsidP="003954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54E8">
        <w:rPr>
          <w:rFonts w:ascii="Times New Roman" w:hAnsi="Times New Roman"/>
          <w:sz w:val="28"/>
          <w:szCs w:val="28"/>
        </w:rPr>
        <w:t>- развитие хватательной функции рук;</w:t>
      </w:r>
    </w:p>
    <w:p w:rsidR="00FA4C2A" w:rsidRPr="003954E8" w:rsidRDefault="00FA4C2A" w:rsidP="003954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54E8">
        <w:rPr>
          <w:rFonts w:ascii="Times New Roman" w:hAnsi="Times New Roman"/>
          <w:sz w:val="28"/>
          <w:szCs w:val="28"/>
        </w:rPr>
        <w:t>- развитие манипулятивной функции — неспецифических и специфических манипуляций;</w:t>
      </w:r>
    </w:p>
    <w:p w:rsidR="00FA4C2A" w:rsidRPr="003954E8" w:rsidRDefault="00FA4C2A" w:rsidP="003954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54E8">
        <w:rPr>
          <w:rFonts w:ascii="Times New Roman" w:hAnsi="Times New Roman"/>
          <w:sz w:val="28"/>
          <w:szCs w:val="28"/>
        </w:rPr>
        <w:t>- развивать умения производить точные движения кистью и пальцами рук;</w:t>
      </w:r>
    </w:p>
    <w:p w:rsidR="00FA4C2A" w:rsidRPr="003954E8" w:rsidRDefault="00FA4C2A" w:rsidP="003954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54E8">
        <w:rPr>
          <w:rFonts w:ascii="Times New Roman" w:hAnsi="Times New Roman"/>
          <w:sz w:val="28"/>
          <w:szCs w:val="28"/>
        </w:rPr>
        <w:t>- развивать способности координированной работы рук;</w:t>
      </w:r>
    </w:p>
    <w:p w:rsidR="00FA4C2A" w:rsidRPr="003954E8" w:rsidRDefault="00FA4C2A" w:rsidP="003954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54E8">
        <w:rPr>
          <w:rFonts w:ascii="Times New Roman" w:hAnsi="Times New Roman"/>
          <w:sz w:val="28"/>
          <w:szCs w:val="28"/>
        </w:rPr>
        <w:t>- научить детей владеть графическими навыками;</w:t>
      </w:r>
    </w:p>
    <w:p w:rsidR="00FA4C2A" w:rsidRPr="003954E8" w:rsidRDefault="00FA4C2A" w:rsidP="003954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54E8">
        <w:rPr>
          <w:rFonts w:ascii="Times New Roman" w:hAnsi="Times New Roman"/>
          <w:sz w:val="28"/>
          <w:szCs w:val="28"/>
        </w:rPr>
        <w:t>- развивать творческую активность, пространственное мышление</w:t>
      </w:r>
    </w:p>
    <w:p w:rsidR="00FA4C2A" w:rsidRPr="003954E8" w:rsidRDefault="00FA4C2A" w:rsidP="003954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54E8">
        <w:rPr>
          <w:rFonts w:ascii="Times New Roman" w:hAnsi="Times New Roman"/>
          <w:sz w:val="28"/>
          <w:szCs w:val="28"/>
        </w:rPr>
        <w:t>- формирование у детей двигательных навыков и умений, составляющих основу игровой, учебной и трудовой деятельности.</w:t>
      </w:r>
    </w:p>
    <w:p w:rsidR="00FA4C2A" w:rsidRDefault="00FA4C2A" w:rsidP="00CF22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F05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Программа рассчитана </w:t>
      </w:r>
      <w:r w:rsidR="00C04C41">
        <w:rPr>
          <w:rFonts w:ascii="Times New Roman" w:hAnsi="Times New Roman"/>
          <w:sz w:val="28"/>
          <w:szCs w:val="28"/>
        </w:rPr>
        <w:t>на курс от 1 до</w:t>
      </w:r>
      <w:r w:rsidR="005E59D7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C04C41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(</w:t>
      </w:r>
      <w:r w:rsidR="00B21523">
        <w:rPr>
          <w:rFonts w:ascii="Times New Roman" w:hAnsi="Times New Roman"/>
          <w:sz w:val="28"/>
          <w:szCs w:val="28"/>
        </w:rPr>
        <w:t>курс пребывания</w:t>
      </w:r>
      <w:r>
        <w:rPr>
          <w:rFonts w:ascii="Times New Roman" w:hAnsi="Times New Roman"/>
          <w:sz w:val="28"/>
          <w:szCs w:val="28"/>
        </w:rPr>
        <w:t xml:space="preserve"> ребёнка с ДЦП в отделении </w:t>
      </w:r>
      <w:r w:rsidR="00C04C41">
        <w:rPr>
          <w:rFonts w:ascii="Times New Roman" w:hAnsi="Times New Roman"/>
          <w:sz w:val="28"/>
          <w:szCs w:val="28"/>
        </w:rPr>
        <w:t xml:space="preserve">социальной </w:t>
      </w:r>
      <w:r>
        <w:rPr>
          <w:rFonts w:ascii="Times New Roman" w:hAnsi="Times New Roman"/>
          <w:sz w:val="28"/>
          <w:szCs w:val="28"/>
        </w:rPr>
        <w:t>реабилитации детей-инвалидов).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Дети, поступающие в отделение,  делятся на 2 </w:t>
      </w:r>
      <w:r w:rsidRPr="00FB55F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группы: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FB55F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дошкольный возраст (с 3 до </w:t>
      </w:r>
      <w:smartTag w:uri="urn:schemas-microsoft-com:office:smarttags" w:element="metricconverter">
        <w:smartTagPr>
          <w:attr w:name="ProductID" w:val="7 л"/>
        </w:smartTagPr>
        <w:r w:rsidRPr="00FB55F1">
          <w:rPr>
            <w:rFonts w:ascii="Times New Roman" w:hAnsi="Times New Roman"/>
            <w:color w:val="000000"/>
            <w:sz w:val="27"/>
            <w:szCs w:val="27"/>
            <w:lang w:eastAsia="ru-RU"/>
          </w:rPr>
          <w:t>7 л</w:t>
        </w:r>
      </w:smartTag>
      <w:r w:rsidRPr="00FB55F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.); школьный возраст: младшие школьники, старшие школьники. </w:t>
      </w:r>
      <w:r w:rsidRPr="001F051A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FA4C2A" w:rsidRDefault="00FA4C2A" w:rsidP="00CF22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4C2A" w:rsidRDefault="00FA4C2A" w:rsidP="005E6A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B81">
        <w:rPr>
          <w:rFonts w:ascii="Times New Roman" w:hAnsi="Times New Roman"/>
          <w:b/>
          <w:sz w:val="28"/>
          <w:szCs w:val="28"/>
        </w:rPr>
        <w:t>Формы организации коррекционно – развивающей работы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A4C2A" w:rsidRDefault="00FA4C2A" w:rsidP="005E6A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1511">
        <w:rPr>
          <w:rFonts w:ascii="Times New Roman" w:hAnsi="Times New Roman"/>
          <w:sz w:val="28"/>
          <w:szCs w:val="28"/>
        </w:rPr>
        <w:t>1. Индивидуальные занятия (</w:t>
      </w:r>
      <w:r>
        <w:rPr>
          <w:rFonts w:ascii="Times New Roman" w:hAnsi="Times New Roman"/>
          <w:sz w:val="28"/>
          <w:szCs w:val="28"/>
        </w:rPr>
        <w:t xml:space="preserve">проводятся ежедневно, </w:t>
      </w:r>
      <w:r w:rsidRPr="006A1511">
        <w:rPr>
          <w:rFonts w:ascii="Times New Roman" w:hAnsi="Times New Roman"/>
          <w:sz w:val="28"/>
          <w:szCs w:val="28"/>
        </w:rPr>
        <w:t>продолжительность занятия  определяется нормами СанПин 2.4.1.2660-10: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минут)  Время индивидуальных занятия может сокращаться в зависимости от диагноза и возможностей   ребёнка.</w:t>
      </w:r>
    </w:p>
    <w:p w:rsidR="00FA4C2A" w:rsidRPr="006A1511" w:rsidRDefault="00FA4C2A" w:rsidP="005E6A9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2.Подгрупповые занятия (проводятся 1 раз в неделю, продолжительность занятия определяется нормами СанПин).</w:t>
      </w:r>
    </w:p>
    <w:p w:rsidR="00FA4C2A" w:rsidRDefault="00FA4C2A" w:rsidP="005E6A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Индивидуальные и подгрупповые занятия имеют гибкую структуру, </w:t>
      </w:r>
      <w:r>
        <w:rPr>
          <w:rFonts w:ascii="Times New Roman" w:hAnsi="Times New Roman"/>
          <w:sz w:val="28"/>
          <w:szCs w:val="28"/>
        </w:rPr>
        <w:lastRenderedPageBreak/>
        <w:t>разработанную с учётом возрастных и индивидуальных особенностей детей, степени выраженности дефекта. По своей структуре состоят из дидактических игр и упражнений с применением многих видов вспомогательных и необходимых средств коррекционно – развивающего процесса:</w:t>
      </w:r>
    </w:p>
    <w:p w:rsidR="00FA4C2A" w:rsidRDefault="0097261A" w:rsidP="005E6A9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амомассаж</w:t>
      </w:r>
      <w:r w:rsidR="00FA4C2A" w:rsidRPr="006622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кисти и пальцев рук. При необходимости - оказание помощи.</w:t>
      </w:r>
    </w:p>
    <w:p w:rsidR="00FA4C2A" w:rsidRDefault="00FA4C2A" w:rsidP="005E6A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Пальчиковые игры,  сопровождающиеся  стишками и потешками.</w:t>
      </w:r>
    </w:p>
    <w:p w:rsidR="00FA4C2A" w:rsidRDefault="00FA4C2A" w:rsidP="005E6A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3.Пальчиковая гимнастика - специальные упражнения без речевого сопровождения.</w:t>
      </w:r>
    </w:p>
    <w:p w:rsidR="00FA4C2A" w:rsidRDefault="00FA4C2A" w:rsidP="005E6A9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Pr="00C440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Игры, действия, </w:t>
      </w:r>
      <w:r w:rsidRPr="0066226D">
        <w:rPr>
          <w:rFonts w:ascii="Times New Roman" w:hAnsi="Times New Roman"/>
          <w:color w:val="000000"/>
          <w:sz w:val="28"/>
          <w:szCs w:val="28"/>
          <w:lang w:eastAsia="ru-RU"/>
        </w:rPr>
        <w:t>упражнения для пальцев и кистей рук с использованием различных предметов: собирание пирамидок, матрешек, мозаики: нанизывание колец на тесьму; работа с пособиями по застёгиванию молний, пуговиц, кнопок, крючков, замков разной величины; сортировка монет; перебор крупы; работа со спичками; работа с бумагой; лепка (глины, пластилин, тесто); шнуровка на специальных рамках, ботинок; завязывание узлов на толстой веревке, на шнурке, нитке; игры с песком, водой; наматывание тонкой проволоки в цветной обмотке на катушку, на собственный палец (получается колечко или спираль); закручивание шурупов, гаек; игры с конструктором, кубиками; рисование в воздухе; рисование различными материалами (карандашом, ручкой, мелом, кр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асками, углем и т.д.) и т.д.</w:t>
      </w:r>
    </w:p>
    <w:p w:rsidR="00FA4C2A" w:rsidRPr="004B2B33" w:rsidRDefault="00FA4C2A" w:rsidP="005E6A9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2B33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Pr="004B2B3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Формирование элементарных графических навыков;</w:t>
      </w:r>
    </w:p>
    <w:p w:rsidR="00FA4C2A" w:rsidRDefault="00FA4C2A" w:rsidP="005E6A9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Изобразительная деятельность - </w:t>
      </w:r>
      <w:r>
        <w:rPr>
          <w:rFonts w:ascii="Times New Roman" w:hAnsi="Times New Roman"/>
          <w:sz w:val="28"/>
          <w:szCs w:val="28"/>
          <w:lang w:eastAsia="ru-RU"/>
        </w:rPr>
        <w:t>лепка</w:t>
      </w:r>
      <w:r w:rsidRPr="005E6A95">
        <w:rPr>
          <w:rFonts w:ascii="Times New Roman" w:hAnsi="Times New Roman"/>
          <w:sz w:val="28"/>
          <w:szCs w:val="28"/>
          <w:lang w:eastAsia="ru-RU"/>
        </w:rPr>
        <w:t xml:space="preserve"> из пластилина и глины, раскрашивание картино</w:t>
      </w:r>
      <w:r>
        <w:rPr>
          <w:rFonts w:ascii="Times New Roman" w:hAnsi="Times New Roman"/>
          <w:sz w:val="28"/>
          <w:szCs w:val="28"/>
          <w:lang w:eastAsia="ru-RU"/>
        </w:rPr>
        <w:t>к, обведение контуров, штриховка</w:t>
      </w:r>
      <w:r w:rsidRPr="005E6A95">
        <w:rPr>
          <w:rFonts w:ascii="Times New Roman" w:hAnsi="Times New Roman"/>
          <w:sz w:val="28"/>
          <w:szCs w:val="28"/>
          <w:lang w:eastAsia="ru-RU"/>
        </w:rPr>
        <w:t>, рисование карандашами и красками различными способами (кистью, тампоном, пальце</w:t>
      </w:r>
      <w:r>
        <w:rPr>
          <w:rFonts w:ascii="Times New Roman" w:hAnsi="Times New Roman"/>
          <w:sz w:val="28"/>
          <w:szCs w:val="28"/>
          <w:lang w:eastAsia="ru-RU"/>
        </w:rPr>
        <w:t>м, свечой и т.д.), разнообразная</w:t>
      </w:r>
      <w:r w:rsidRPr="005E6A95">
        <w:rPr>
          <w:rFonts w:ascii="Times New Roman" w:hAnsi="Times New Roman"/>
          <w:sz w:val="28"/>
          <w:szCs w:val="28"/>
          <w:lang w:eastAsia="ru-RU"/>
        </w:rPr>
        <w:t xml:space="preserve"> работу с ножницами, поделки из природного материала и т.д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A4C2A" w:rsidRDefault="00FA4C2A" w:rsidP="005E6A9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6622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 коррекционно-развивающей работы предусматривает активное </w:t>
      </w:r>
      <w:r w:rsidRPr="0066226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участие в ней родителей ребенка. Наряду с ежедневным посещен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ием занятий,</w:t>
      </w:r>
      <w:r w:rsidRPr="006622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выполнением заданий, изготовлением дидактического материала по окончанию курса реабилитации родители получают рекомендации по дальнейшему развитию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r w:rsidRPr="0066226D">
        <w:rPr>
          <w:rFonts w:ascii="Times New Roman" w:hAnsi="Times New Roman"/>
          <w:color w:val="000000"/>
          <w:sz w:val="28"/>
          <w:szCs w:val="28"/>
          <w:lang w:eastAsia="ru-RU"/>
        </w:rPr>
        <w:t>ребенка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мелкой моторики.</w:t>
      </w:r>
    </w:p>
    <w:p w:rsidR="00FA4C2A" w:rsidRDefault="00FA4C2A" w:rsidP="005E6A9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4C2A" w:rsidRDefault="00FA4C2A" w:rsidP="00AC2B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B33">
        <w:rPr>
          <w:rFonts w:ascii="Times New Roman" w:hAnsi="Times New Roman"/>
          <w:b/>
          <w:sz w:val="28"/>
          <w:szCs w:val="28"/>
        </w:rPr>
        <w:t>Планируемые результаты.</w:t>
      </w:r>
    </w:p>
    <w:p w:rsidR="00FA4C2A" w:rsidRPr="00AC2BA8" w:rsidRDefault="00FA4C2A" w:rsidP="00AC2BA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C2BA8">
        <w:rPr>
          <w:rFonts w:ascii="Times New Roman" w:hAnsi="Times New Roman"/>
          <w:sz w:val="28"/>
          <w:szCs w:val="28"/>
        </w:rPr>
        <w:t>Активизация мелкой моторики пальцев рук.</w:t>
      </w:r>
    </w:p>
    <w:p w:rsidR="00FA4C2A" w:rsidRPr="00AC2BA8" w:rsidRDefault="00FA4C2A" w:rsidP="00AC2BA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C2BA8">
        <w:rPr>
          <w:rFonts w:ascii="Times New Roman" w:hAnsi="Times New Roman"/>
          <w:sz w:val="28"/>
          <w:szCs w:val="28"/>
        </w:rPr>
        <w:t>Развитие предметно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BA8">
        <w:rPr>
          <w:rFonts w:ascii="Times New Roman" w:hAnsi="Times New Roman"/>
          <w:sz w:val="28"/>
          <w:szCs w:val="28"/>
        </w:rPr>
        <w:t>- манипулятивной  деятельности.</w:t>
      </w:r>
    </w:p>
    <w:p w:rsidR="00FA4C2A" w:rsidRPr="00AC2BA8" w:rsidRDefault="00FA4C2A" w:rsidP="00AC2BA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зрительно – моторной координации.</w:t>
      </w:r>
    </w:p>
    <w:p w:rsidR="00FA4C2A" w:rsidRDefault="00FA4C2A" w:rsidP="0092497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C2BA8">
        <w:rPr>
          <w:rFonts w:ascii="Times New Roman" w:hAnsi="Times New Roman"/>
          <w:sz w:val="28"/>
          <w:szCs w:val="28"/>
        </w:rPr>
        <w:t>Развитие    изобразительной деятельности.</w:t>
      </w:r>
    </w:p>
    <w:p w:rsidR="00FA4C2A" w:rsidRPr="00AC2BA8" w:rsidRDefault="00FA4C2A" w:rsidP="00AC2BA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C2BA8">
        <w:rPr>
          <w:rFonts w:ascii="Times New Roman" w:hAnsi="Times New Roman"/>
          <w:sz w:val="28"/>
          <w:szCs w:val="28"/>
        </w:rPr>
        <w:t>Развитие элементарных графических навыков.</w:t>
      </w:r>
    </w:p>
    <w:p w:rsidR="00FA4C2A" w:rsidRPr="00706615" w:rsidRDefault="00FA4C2A" w:rsidP="00A802C0">
      <w:pPr>
        <w:shd w:val="clear" w:color="auto" w:fill="FFFFFF"/>
        <w:spacing w:before="120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6615">
        <w:rPr>
          <w:rFonts w:ascii="Times New Roman" w:hAnsi="Times New Roman"/>
          <w:b/>
          <w:color w:val="000000"/>
          <w:sz w:val="28"/>
          <w:szCs w:val="28"/>
        </w:rPr>
        <w:t>Формы подведения итогов реализации программы:</w:t>
      </w:r>
    </w:p>
    <w:p w:rsidR="00FA4C2A" w:rsidRPr="00706615" w:rsidRDefault="00FA4C2A" w:rsidP="00A802C0">
      <w:pPr>
        <w:shd w:val="clear" w:color="auto" w:fill="FFFFFF"/>
        <w:spacing w:before="120" w:after="100" w:afterAutospacing="1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06615">
        <w:rPr>
          <w:rFonts w:ascii="Times New Roman" w:hAnsi="Times New Roman"/>
          <w:bCs/>
          <w:color w:val="000000"/>
          <w:sz w:val="28"/>
          <w:szCs w:val="28"/>
        </w:rPr>
        <w:t xml:space="preserve">      В течении всего периода реализации программы  проводится мониторинг уровня развития мелкой моторики у детей. Для проведения мониторинга используются разные формы: </w:t>
      </w:r>
    </w:p>
    <w:p w:rsidR="00FA4C2A" w:rsidRPr="00706615" w:rsidRDefault="00FA4C2A" w:rsidP="00A802C0">
      <w:pPr>
        <w:numPr>
          <w:ilvl w:val="0"/>
          <w:numId w:val="4"/>
        </w:numPr>
        <w:shd w:val="clear" w:color="auto" w:fill="FFFFFF"/>
        <w:spacing w:before="120" w:after="100" w:afterAutospacing="1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06615">
        <w:rPr>
          <w:rFonts w:ascii="Times New Roman" w:hAnsi="Times New Roman"/>
          <w:bCs/>
          <w:color w:val="000000"/>
          <w:sz w:val="28"/>
          <w:szCs w:val="28"/>
        </w:rPr>
        <w:t>тестирование,</w:t>
      </w:r>
    </w:p>
    <w:p w:rsidR="00FA4C2A" w:rsidRPr="00706615" w:rsidRDefault="00FA4C2A" w:rsidP="00A802C0">
      <w:pPr>
        <w:numPr>
          <w:ilvl w:val="0"/>
          <w:numId w:val="4"/>
        </w:numPr>
        <w:shd w:val="clear" w:color="auto" w:fill="FFFFFF"/>
        <w:spacing w:before="120" w:after="100" w:afterAutospacing="1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06615">
        <w:rPr>
          <w:rFonts w:ascii="Times New Roman" w:hAnsi="Times New Roman"/>
          <w:bCs/>
          <w:color w:val="000000"/>
          <w:sz w:val="28"/>
          <w:szCs w:val="28"/>
        </w:rPr>
        <w:t>самостоятельные работы,</w:t>
      </w:r>
    </w:p>
    <w:p w:rsidR="00FA4C2A" w:rsidRPr="00706615" w:rsidRDefault="00FA4C2A" w:rsidP="00A802C0">
      <w:pPr>
        <w:numPr>
          <w:ilvl w:val="0"/>
          <w:numId w:val="4"/>
        </w:numPr>
        <w:shd w:val="clear" w:color="auto" w:fill="FFFFFF"/>
        <w:spacing w:before="120" w:after="100" w:afterAutospacing="1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06615">
        <w:rPr>
          <w:rFonts w:ascii="Times New Roman" w:hAnsi="Times New Roman"/>
          <w:bCs/>
          <w:color w:val="000000"/>
          <w:sz w:val="28"/>
          <w:szCs w:val="28"/>
        </w:rPr>
        <w:t>беседа, выступления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FA4C2A" w:rsidRPr="00706615" w:rsidRDefault="00FA4C2A" w:rsidP="00A802C0">
      <w:pPr>
        <w:numPr>
          <w:ilvl w:val="0"/>
          <w:numId w:val="4"/>
        </w:numPr>
        <w:shd w:val="clear" w:color="auto" w:fill="FFFFFF"/>
        <w:spacing w:before="120" w:after="100" w:afterAutospacing="1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06615">
        <w:rPr>
          <w:rFonts w:ascii="Times New Roman" w:hAnsi="Times New Roman"/>
          <w:bCs/>
          <w:color w:val="000000"/>
          <w:sz w:val="28"/>
          <w:szCs w:val="28"/>
        </w:rPr>
        <w:t>выставки графических работ</w:t>
      </w:r>
    </w:p>
    <w:p w:rsidR="00FA4C2A" w:rsidRPr="00706615" w:rsidRDefault="00FA4C2A" w:rsidP="00A802C0">
      <w:pPr>
        <w:numPr>
          <w:ilvl w:val="0"/>
          <w:numId w:val="4"/>
        </w:numPr>
        <w:shd w:val="clear" w:color="auto" w:fill="FFFFFF"/>
        <w:spacing w:before="120" w:after="100" w:afterAutospacing="1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06615">
        <w:rPr>
          <w:rFonts w:ascii="Times New Roman" w:hAnsi="Times New Roman"/>
          <w:bCs/>
          <w:color w:val="000000"/>
          <w:sz w:val="28"/>
          <w:szCs w:val="28"/>
        </w:rPr>
        <w:t>участие в конкурсах.</w:t>
      </w:r>
    </w:p>
    <w:p w:rsidR="00FA4C2A" w:rsidRPr="00706615" w:rsidRDefault="00FA4C2A" w:rsidP="00706615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A4C2A" w:rsidRDefault="00FA4C2A" w:rsidP="008B454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A4C2A" w:rsidRDefault="00FA4C2A" w:rsidP="008B454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7261A" w:rsidRDefault="0097261A" w:rsidP="008B454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A4C2A" w:rsidRPr="0097261A" w:rsidRDefault="00FA4C2A" w:rsidP="00D44922">
      <w:pPr>
        <w:spacing w:after="270" w:line="360" w:lineRule="auto"/>
        <w:jc w:val="center"/>
        <w:textAlignment w:val="top"/>
        <w:rPr>
          <w:sz w:val="28"/>
          <w:szCs w:val="28"/>
        </w:rPr>
      </w:pPr>
      <w:r w:rsidRPr="00D44922">
        <w:rPr>
          <w:rFonts w:ascii="Times New Roman" w:hAnsi="Times New Roman"/>
          <w:b/>
          <w:sz w:val="28"/>
          <w:szCs w:val="28"/>
        </w:rPr>
        <w:lastRenderedPageBreak/>
        <w:t>Работа с родителями</w:t>
      </w:r>
    </w:p>
    <w:p w:rsidR="00FA4C2A" w:rsidRPr="0097261A" w:rsidRDefault="00FA4C2A" w:rsidP="000C78B5">
      <w:pPr>
        <w:pStyle w:val="a3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97261A">
        <w:rPr>
          <w:sz w:val="28"/>
          <w:szCs w:val="28"/>
        </w:rPr>
        <w:t>Известно, что ни одну задачу по воспитанию и развитию ребенка нельзя решить без участия родителей. Одним из важнейших направлений работы по развитию мелкой моторики у детей с ДЦП является сотрудничество с семьёй. Оно включает в себя  многие направления:</w:t>
      </w:r>
    </w:p>
    <w:p w:rsidR="00FA4C2A" w:rsidRPr="0097261A" w:rsidRDefault="00FA4C2A" w:rsidP="000C78B5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7261A">
        <w:rPr>
          <w:rFonts w:ascii="Times New Roman" w:hAnsi="Times New Roman"/>
          <w:bCs/>
          <w:color w:val="000000"/>
          <w:sz w:val="28"/>
          <w:szCs w:val="28"/>
        </w:rPr>
        <w:t>- консультативное (групповые и индивидуальные консультации, выступления, беседы по вопросам и проблемам развития),</w:t>
      </w:r>
    </w:p>
    <w:p w:rsidR="00FA4C2A" w:rsidRPr="0097261A" w:rsidRDefault="00FA4C2A" w:rsidP="000C78B5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7261A">
        <w:rPr>
          <w:rFonts w:ascii="Times New Roman" w:hAnsi="Times New Roman"/>
          <w:bCs/>
          <w:color w:val="000000"/>
          <w:sz w:val="28"/>
          <w:szCs w:val="28"/>
        </w:rPr>
        <w:t>- просветительское (ознакомление с особенностями развития  детей с ДЦП, программой  по развитию мелкой моторики, её особенностями),</w:t>
      </w:r>
    </w:p>
    <w:p w:rsidR="00FA4C2A" w:rsidRPr="0097261A" w:rsidRDefault="00FA4C2A" w:rsidP="000C78B5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7261A">
        <w:rPr>
          <w:rFonts w:ascii="Times New Roman" w:hAnsi="Times New Roman"/>
          <w:bCs/>
          <w:color w:val="000000"/>
          <w:sz w:val="28"/>
          <w:szCs w:val="28"/>
        </w:rPr>
        <w:t>- практическое (практикумы, мастер – классы, открытые занятия, выставки литературы, пособий, консультации (Приложения 3,4,5,6) в родительском уголке  и др.),</w:t>
      </w:r>
    </w:p>
    <w:p w:rsidR="00FA4C2A" w:rsidRPr="0097261A" w:rsidRDefault="00FA4C2A" w:rsidP="000C78B5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7261A">
        <w:rPr>
          <w:rFonts w:ascii="Times New Roman" w:hAnsi="Times New Roman"/>
          <w:bCs/>
          <w:color w:val="000000"/>
          <w:sz w:val="28"/>
          <w:szCs w:val="28"/>
        </w:rPr>
        <w:t>- обратная связь: апробирование родителями рекомендованных игр и упражнений с детьми на закрепление полученных знаний и навыков.</w:t>
      </w:r>
    </w:p>
    <w:p w:rsidR="00FA4C2A" w:rsidRPr="0097261A" w:rsidRDefault="00FA4C2A" w:rsidP="008F5AC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261A">
        <w:rPr>
          <w:bCs/>
          <w:color w:val="000000"/>
          <w:sz w:val="28"/>
          <w:szCs w:val="28"/>
        </w:rPr>
        <w:t xml:space="preserve">        </w:t>
      </w:r>
      <w:r w:rsidRPr="0097261A">
        <w:rPr>
          <w:sz w:val="28"/>
          <w:szCs w:val="28"/>
        </w:rPr>
        <w:t xml:space="preserve">   Ошибки семейного воспитания могут ещё более усугубить отклонения психофизического развития. Поэтому родители, наряду с ежедневным совместным с ребенком посещением занятий специалиста , по окончанию курса реабилитации получают рекомендации по формированию навыков самообслуживания, развитию мелкой моторики рук, соблюдению охранительного щадящего режима, в домашних условиях развитию устной и письменной речи, особенностям внутрисемейных взаимодействий, включающих толерантное отношение к нетипичному ребенку, доминирование поощрительных реакций, ситуаций успеха.</w:t>
      </w:r>
    </w:p>
    <w:p w:rsidR="00FA4C2A" w:rsidRPr="0097261A" w:rsidRDefault="00FA4C2A" w:rsidP="008F5AC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C2A" w:rsidRPr="0097261A" w:rsidRDefault="00FA4C2A" w:rsidP="008F5AC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C2A" w:rsidRPr="0097261A" w:rsidRDefault="00FA4C2A" w:rsidP="000C78B5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A4C2A" w:rsidRPr="0097261A" w:rsidRDefault="00FA4C2A" w:rsidP="000C78B5">
      <w:pPr>
        <w:ind w:left="-540" w:right="-464" w:firstLine="540"/>
        <w:rPr>
          <w:color w:val="000000"/>
          <w:position w:val="-2"/>
          <w:sz w:val="28"/>
          <w:szCs w:val="28"/>
        </w:rPr>
      </w:pPr>
      <w:r w:rsidRPr="0097261A">
        <w:rPr>
          <w:color w:val="000000"/>
          <w:position w:val="-2"/>
          <w:sz w:val="28"/>
          <w:szCs w:val="28"/>
        </w:rPr>
        <w:t xml:space="preserve"> </w:t>
      </w:r>
      <w:r w:rsidRPr="0097261A">
        <w:rPr>
          <w:color w:val="000000"/>
          <w:sz w:val="28"/>
          <w:szCs w:val="28"/>
        </w:rPr>
        <w:t xml:space="preserve"> </w:t>
      </w:r>
    </w:p>
    <w:p w:rsidR="00FA4C2A" w:rsidRPr="0097261A" w:rsidRDefault="00FA4C2A" w:rsidP="008F5AC3">
      <w:pPr>
        <w:spacing w:line="360" w:lineRule="auto"/>
        <w:ind w:right="-464"/>
        <w:jc w:val="center"/>
        <w:rPr>
          <w:rFonts w:ascii="Times New Roman" w:hAnsi="Times New Roman"/>
          <w:b/>
          <w:color w:val="000000"/>
          <w:position w:val="-2"/>
          <w:sz w:val="28"/>
          <w:szCs w:val="28"/>
        </w:rPr>
      </w:pPr>
      <w:r w:rsidRPr="0097261A">
        <w:rPr>
          <w:rFonts w:ascii="Times New Roman" w:hAnsi="Times New Roman"/>
          <w:b/>
          <w:color w:val="000000"/>
          <w:position w:val="-2"/>
          <w:sz w:val="28"/>
          <w:szCs w:val="28"/>
        </w:rPr>
        <w:lastRenderedPageBreak/>
        <w:t xml:space="preserve"> Результаты программы</w:t>
      </w:r>
    </w:p>
    <w:p w:rsidR="00D44922" w:rsidRDefault="00FA4C2A" w:rsidP="00D44922">
      <w:pPr>
        <w:spacing w:line="240" w:lineRule="auto"/>
        <w:ind w:left="-540" w:right="-464" w:firstLine="540"/>
        <w:jc w:val="both"/>
        <w:rPr>
          <w:rFonts w:ascii="Times New Roman" w:hAnsi="Times New Roman"/>
          <w:sz w:val="28"/>
          <w:szCs w:val="28"/>
        </w:rPr>
      </w:pPr>
      <w:r w:rsidRPr="0097261A">
        <w:rPr>
          <w:rFonts w:ascii="Times New Roman" w:hAnsi="Times New Roman"/>
          <w:sz w:val="28"/>
          <w:szCs w:val="28"/>
        </w:rPr>
        <w:t xml:space="preserve">Создание  для детей с ДЦП  необходимой развивающей  среды,  учёт </w:t>
      </w:r>
      <w:r w:rsidR="00D44922">
        <w:rPr>
          <w:rFonts w:ascii="Times New Roman" w:hAnsi="Times New Roman"/>
          <w:sz w:val="28"/>
          <w:szCs w:val="28"/>
        </w:rPr>
        <w:t xml:space="preserve"> </w:t>
      </w:r>
    </w:p>
    <w:p w:rsidR="00D44922" w:rsidRDefault="00FA4C2A" w:rsidP="00D44922">
      <w:pPr>
        <w:spacing w:line="240" w:lineRule="auto"/>
        <w:ind w:left="-540" w:right="-464" w:firstLine="540"/>
        <w:jc w:val="both"/>
        <w:rPr>
          <w:rFonts w:ascii="Times New Roman" w:hAnsi="Times New Roman"/>
          <w:sz w:val="28"/>
          <w:szCs w:val="28"/>
        </w:rPr>
      </w:pPr>
      <w:r w:rsidRPr="0097261A">
        <w:rPr>
          <w:rFonts w:ascii="Times New Roman" w:hAnsi="Times New Roman"/>
          <w:sz w:val="28"/>
          <w:szCs w:val="28"/>
        </w:rPr>
        <w:t xml:space="preserve">возрастных </w:t>
      </w:r>
      <w:r w:rsidR="00941FB1">
        <w:rPr>
          <w:rFonts w:ascii="Times New Roman" w:hAnsi="Times New Roman"/>
          <w:sz w:val="28"/>
          <w:szCs w:val="28"/>
        </w:rPr>
        <w:t xml:space="preserve">  </w:t>
      </w:r>
      <w:r w:rsidRPr="0097261A">
        <w:rPr>
          <w:rFonts w:ascii="Times New Roman" w:hAnsi="Times New Roman"/>
          <w:sz w:val="28"/>
          <w:szCs w:val="28"/>
        </w:rPr>
        <w:t xml:space="preserve">психологических особенности детей, поддержка и помощь </w:t>
      </w:r>
      <w:r w:rsidR="00D44922">
        <w:rPr>
          <w:rFonts w:ascii="Times New Roman" w:hAnsi="Times New Roman"/>
          <w:sz w:val="28"/>
          <w:szCs w:val="28"/>
        </w:rPr>
        <w:t xml:space="preserve">             </w:t>
      </w:r>
    </w:p>
    <w:p w:rsidR="00D44922" w:rsidRDefault="00FA4C2A" w:rsidP="00D44922">
      <w:pPr>
        <w:spacing w:line="240" w:lineRule="auto"/>
        <w:ind w:left="-540" w:right="-464" w:firstLine="540"/>
        <w:jc w:val="both"/>
        <w:rPr>
          <w:rFonts w:ascii="Times New Roman" w:hAnsi="Times New Roman"/>
          <w:sz w:val="28"/>
          <w:szCs w:val="28"/>
        </w:rPr>
      </w:pPr>
      <w:r w:rsidRPr="0097261A">
        <w:rPr>
          <w:rFonts w:ascii="Times New Roman" w:hAnsi="Times New Roman"/>
          <w:sz w:val="28"/>
          <w:szCs w:val="28"/>
        </w:rPr>
        <w:t>родителей,  а</w:t>
      </w:r>
      <w:r w:rsidR="00D44922">
        <w:rPr>
          <w:rFonts w:ascii="Times New Roman" w:hAnsi="Times New Roman"/>
          <w:sz w:val="28"/>
          <w:szCs w:val="28"/>
        </w:rPr>
        <w:t xml:space="preserve"> </w:t>
      </w:r>
      <w:r w:rsidRPr="0097261A">
        <w:rPr>
          <w:rFonts w:ascii="Times New Roman" w:hAnsi="Times New Roman"/>
          <w:sz w:val="28"/>
          <w:szCs w:val="28"/>
        </w:rPr>
        <w:t xml:space="preserve"> самое главное -  целенаправленная, систематическая и </w:t>
      </w:r>
      <w:r w:rsidR="00D44922">
        <w:rPr>
          <w:rFonts w:ascii="Times New Roman" w:hAnsi="Times New Roman"/>
          <w:sz w:val="28"/>
          <w:szCs w:val="28"/>
        </w:rPr>
        <w:t xml:space="preserve"> </w:t>
      </w:r>
    </w:p>
    <w:p w:rsidR="00D44922" w:rsidRDefault="00FA4C2A" w:rsidP="00D44922">
      <w:pPr>
        <w:spacing w:line="240" w:lineRule="auto"/>
        <w:ind w:left="-540" w:right="-464" w:firstLine="540"/>
        <w:jc w:val="both"/>
        <w:rPr>
          <w:rFonts w:ascii="Times New Roman" w:hAnsi="Times New Roman"/>
          <w:sz w:val="28"/>
          <w:szCs w:val="28"/>
        </w:rPr>
      </w:pPr>
      <w:r w:rsidRPr="0097261A">
        <w:rPr>
          <w:rFonts w:ascii="Times New Roman" w:hAnsi="Times New Roman"/>
          <w:sz w:val="28"/>
          <w:szCs w:val="28"/>
        </w:rPr>
        <w:t xml:space="preserve">планомерная работа специалистов   - всё это способствует   развитию </w:t>
      </w:r>
    </w:p>
    <w:p w:rsidR="00D44922" w:rsidRDefault="00FA4C2A" w:rsidP="00D44922">
      <w:pPr>
        <w:spacing w:line="240" w:lineRule="auto"/>
        <w:ind w:left="-540" w:right="-464" w:firstLine="540"/>
        <w:jc w:val="both"/>
        <w:rPr>
          <w:rFonts w:ascii="Times New Roman" w:hAnsi="Times New Roman"/>
          <w:sz w:val="28"/>
          <w:szCs w:val="28"/>
        </w:rPr>
      </w:pPr>
      <w:r w:rsidRPr="0097261A">
        <w:rPr>
          <w:rFonts w:ascii="Times New Roman" w:hAnsi="Times New Roman"/>
          <w:sz w:val="28"/>
          <w:szCs w:val="28"/>
        </w:rPr>
        <w:t xml:space="preserve">мелкой моторики рук у детей,  формированию двигательных навыков и </w:t>
      </w:r>
    </w:p>
    <w:p w:rsidR="00D44922" w:rsidRDefault="00FA4C2A" w:rsidP="00D44922">
      <w:pPr>
        <w:spacing w:line="240" w:lineRule="auto"/>
        <w:ind w:left="-540" w:right="-464" w:firstLine="540"/>
        <w:jc w:val="both"/>
        <w:rPr>
          <w:rFonts w:ascii="Times New Roman" w:hAnsi="Times New Roman"/>
          <w:sz w:val="28"/>
          <w:szCs w:val="28"/>
        </w:rPr>
      </w:pPr>
      <w:r w:rsidRPr="0097261A">
        <w:rPr>
          <w:rFonts w:ascii="Times New Roman" w:hAnsi="Times New Roman"/>
          <w:sz w:val="28"/>
          <w:szCs w:val="28"/>
        </w:rPr>
        <w:t>умений, необходимых для игровой, учебной и трудовой деятельности,</w:t>
      </w:r>
      <w:r w:rsidR="00D92481">
        <w:rPr>
          <w:rFonts w:ascii="Times New Roman" w:hAnsi="Times New Roman"/>
          <w:sz w:val="28"/>
          <w:szCs w:val="28"/>
        </w:rPr>
        <w:t xml:space="preserve"> </w:t>
      </w:r>
    </w:p>
    <w:p w:rsidR="00D44922" w:rsidRDefault="00FA4C2A" w:rsidP="00D44922">
      <w:pPr>
        <w:spacing w:line="240" w:lineRule="auto"/>
        <w:ind w:left="-540" w:right="-464" w:firstLine="540"/>
        <w:jc w:val="both"/>
        <w:rPr>
          <w:rFonts w:ascii="Times New Roman" w:hAnsi="Times New Roman"/>
          <w:sz w:val="28"/>
          <w:szCs w:val="28"/>
        </w:rPr>
      </w:pPr>
      <w:r w:rsidRPr="0097261A">
        <w:rPr>
          <w:rFonts w:ascii="Times New Roman" w:hAnsi="Times New Roman"/>
          <w:sz w:val="28"/>
          <w:szCs w:val="28"/>
        </w:rPr>
        <w:t>интеллектуальных способностей, положительно влияет на речевые зоны</w:t>
      </w:r>
    </w:p>
    <w:p w:rsidR="00D44922" w:rsidRDefault="00FA4C2A" w:rsidP="00D44922">
      <w:pPr>
        <w:spacing w:line="240" w:lineRule="auto"/>
        <w:ind w:left="-540" w:right="-464" w:firstLine="540"/>
        <w:jc w:val="both"/>
        <w:rPr>
          <w:rFonts w:ascii="Times New Roman" w:hAnsi="Times New Roman"/>
          <w:sz w:val="28"/>
          <w:szCs w:val="28"/>
        </w:rPr>
      </w:pPr>
      <w:r w:rsidRPr="0097261A">
        <w:rPr>
          <w:rFonts w:ascii="Times New Roman" w:hAnsi="Times New Roman"/>
          <w:sz w:val="28"/>
          <w:szCs w:val="28"/>
        </w:rPr>
        <w:t xml:space="preserve">коры головного мозга, а самое главное – способствует сохранению </w:t>
      </w:r>
    </w:p>
    <w:p w:rsidR="00FA4C2A" w:rsidRPr="0097261A" w:rsidRDefault="00D44922" w:rsidP="00D44922">
      <w:pPr>
        <w:spacing w:line="240" w:lineRule="auto"/>
        <w:ind w:left="-540" w:right="-464" w:firstLine="540"/>
        <w:jc w:val="both"/>
        <w:rPr>
          <w:rFonts w:ascii="Times New Roman" w:hAnsi="Times New Roman"/>
          <w:color w:val="000000"/>
          <w:position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физического и психического здоровья ребёнка.</w:t>
      </w:r>
    </w:p>
    <w:p w:rsidR="00FA4C2A" w:rsidRPr="0097261A" w:rsidRDefault="00FA4C2A" w:rsidP="00C551E1">
      <w:pPr>
        <w:spacing w:after="0" w:line="36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  <w:r w:rsidRPr="0097261A">
        <w:rPr>
          <w:sz w:val="28"/>
          <w:szCs w:val="28"/>
        </w:rPr>
        <w:t xml:space="preserve"> </w:t>
      </w:r>
    </w:p>
    <w:p w:rsidR="00FA4C2A" w:rsidRPr="0097261A" w:rsidRDefault="00FA4C2A" w:rsidP="00D44922">
      <w:pPr>
        <w:spacing w:after="0" w:line="36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FA4C2A" w:rsidRPr="0097261A" w:rsidRDefault="00FA4C2A" w:rsidP="00C551E1">
      <w:pPr>
        <w:spacing w:after="0" w:line="36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FA4C2A" w:rsidRPr="0097261A" w:rsidRDefault="00FA4C2A" w:rsidP="00C551E1">
      <w:pPr>
        <w:spacing w:after="0" w:line="36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FA4C2A" w:rsidRPr="0097261A" w:rsidRDefault="00FA4C2A" w:rsidP="00C551E1">
      <w:pPr>
        <w:spacing w:after="0" w:line="36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FA4C2A" w:rsidRPr="0097261A" w:rsidRDefault="00FA4C2A" w:rsidP="00C551E1">
      <w:pPr>
        <w:spacing w:after="0" w:line="36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FA4C2A" w:rsidRPr="0097261A" w:rsidRDefault="00FA4C2A" w:rsidP="00C551E1">
      <w:pPr>
        <w:spacing w:after="0" w:line="36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FA4C2A" w:rsidRPr="0097261A" w:rsidRDefault="00FA4C2A" w:rsidP="00C551E1">
      <w:pPr>
        <w:spacing w:after="0" w:line="36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FA4C2A" w:rsidRPr="0097261A" w:rsidRDefault="00FA4C2A" w:rsidP="00C551E1">
      <w:pPr>
        <w:spacing w:after="0" w:line="36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FA4C2A" w:rsidRPr="0097261A" w:rsidRDefault="00FA4C2A" w:rsidP="00C551E1">
      <w:pPr>
        <w:spacing w:after="0" w:line="36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FA4C2A" w:rsidRPr="0097261A" w:rsidRDefault="00FA4C2A" w:rsidP="00C551E1">
      <w:pPr>
        <w:spacing w:after="0" w:line="36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FA4C2A" w:rsidRPr="0097261A" w:rsidRDefault="00FA4C2A" w:rsidP="00C551E1">
      <w:pPr>
        <w:spacing w:after="0" w:line="36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FA4C2A" w:rsidRPr="0097261A" w:rsidRDefault="00FA4C2A" w:rsidP="00C551E1">
      <w:pPr>
        <w:spacing w:after="0" w:line="36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FA4C2A" w:rsidRPr="0097261A" w:rsidRDefault="00FA4C2A" w:rsidP="00C551E1">
      <w:pPr>
        <w:spacing w:after="0" w:line="36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FA4C2A" w:rsidRPr="0097261A" w:rsidRDefault="00FA4C2A" w:rsidP="00C551E1">
      <w:pPr>
        <w:spacing w:after="0" w:line="36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FA4C2A" w:rsidRPr="0097261A" w:rsidRDefault="00FA4C2A" w:rsidP="00C551E1">
      <w:pPr>
        <w:spacing w:after="0" w:line="36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FA4C2A" w:rsidRPr="0097261A" w:rsidRDefault="00FA4C2A" w:rsidP="00C551E1">
      <w:pPr>
        <w:spacing w:after="0" w:line="36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FA4C2A" w:rsidRPr="0097261A" w:rsidRDefault="00FA4C2A" w:rsidP="00923AF8">
      <w:pPr>
        <w:spacing w:after="0" w:line="360" w:lineRule="auto"/>
        <w:ind w:firstLine="348"/>
        <w:jc w:val="center"/>
        <w:rPr>
          <w:rFonts w:ascii="Times New Roman" w:hAnsi="Times New Roman"/>
          <w:b/>
          <w:sz w:val="28"/>
          <w:szCs w:val="28"/>
        </w:rPr>
      </w:pPr>
      <w:r w:rsidRPr="0097261A">
        <w:rPr>
          <w:rFonts w:ascii="Times New Roman" w:hAnsi="Times New Roman"/>
          <w:b/>
          <w:sz w:val="28"/>
          <w:szCs w:val="28"/>
        </w:rPr>
        <w:lastRenderedPageBreak/>
        <w:t>Список литературы :</w:t>
      </w:r>
    </w:p>
    <w:p w:rsidR="00FA4C2A" w:rsidRPr="0097261A" w:rsidRDefault="00FA4C2A" w:rsidP="00923AF8">
      <w:pPr>
        <w:spacing w:after="0" w:line="360" w:lineRule="auto"/>
        <w:ind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FA4C2A" w:rsidRPr="0097261A" w:rsidRDefault="00FA4C2A" w:rsidP="005E110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Бадалян, Л.О. Детские церебральные параличи / Л.О. Бадалян, Л.Т. Журба, О.В. Тимошина. – М.: Просвещение, 2004. – 196 с.</w:t>
      </w:r>
      <w:r w:rsidRPr="0097261A">
        <w:rPr>
          <w:rFonts w:ascii="Times New Roman" w:hAnsi="Times New Roman"/>
          <w:sz w:val="28"/>
          <w:szCs w:val="28"/>
        </w:rPr>
        <w:t xml:space="preserve"> </w:t>
      </w:r>
    </w:p>
    <w:p w:rsidR="00FA4C2A" w:rsidRPr="0097261A" w:rsidRDefault="00FA4C2A" w:rsidP="005E110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Безруких, М.М. Сенсомоторное развитие дошкольников на занятиях по изобразительному искусству / М.М. Безруких. – М.: Просвещение, 2001. – 196 с. </w:t>
      </w:r>
    </w:p>
    <w:p w:rsidR="00FA4C2A" w:rsidRPr="0097261A" w:rsidRDefault="00FA4C2A" w:rsidP="005E110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61A">
        <w:rPr>
          <w:rFonts w:ascii="Times New Roman" w:hAnsi="Times New Roman"/>
          <w:sz w:val="28"/>
          <w:szCs w:val="28"/>
        </w:rPr>
        <w:t>Безруких М.М. Тренируем пальчики. – М.: ООО “Дрофа”, 2000. – 32 с.</w:t>
      </w:r>
    </w:p>
    <w:p w:rsidR="00FA4C2A" w:rsidRPr="0097261A" w:rsidRDefault="00FA4C2A" w:rsidP="005E110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61A">
        <w:rPr>
          <w:rFonts w:ascii="Times New Roman" w:hAnsi="Times New Roman"/>
          <w:sz w:val="28"/>
          <w:szCs w:val="28"/>
        </w:rPr>
        <w:t>Белая А.Е. Пальчиковые игры. - М.: “Астрель”, 2001.</w:t>
      </w:r>
    </w:p>
    <w:p w:rsidR="00FA4C2A" w:rsidRPr="0097261A" w:rsidRDefault="00FA4C2A" w:rsidP="005E110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61A">
        <w:rPr>
          <w:rFonts w:ascii="Times New Roman" w:hAnsi="Times New Roman"/>
          <w:sz w:val="28"/>
          <w:szCs w:val="28"/>
        </w:rPr>
        <w:t>Выгодский Л.С. Воображение и творчество в детском возрасте. – М.: “Просвещение”, 2001. - 93 с.</w:t>
      </w:r>
    </w:p>
    <w:p w:rsidR="00FA4C2A" w:rsidRPr="0097261A" w:rsidRDefault="00FA4C2A" w:rsidP="005E110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61A">
        <w:rPr>
          <w:rFonts w:ascii="Times New Roman" w:hAnsi="Times New Roman"/>
          <w:sz w:val="28"/>
          <w:szCs w:val="28"/>
        </w:rPr>
        <w:t xml:space="preserve">Гаврина С.Е. Развиваем руки – чтоб - учиться и писать, и красиво рисовать. – Ярославль: “Академия Холдинг”, 2002. </w:t>
      </w:r>
      <w:r w:rsidR="00D92481">
        <w:rPr>
          <w:rFonts w:ascii="Times New Roman" w:hAnsi="Times New Roman"/>
          <w:sz w:val="28"/>
          <w:szCs w:val="28"/>
        </w:rPr>
        <w:t>–</w:t>
      </w:r>
      <w:r w:rsidRPr="0097261A">
        <w:rPr>
          <w:rFonts w:ascii="Times New Roman" w:hAnsi="Times New Roman"/>
          <w:sz w:val="28"/>
          <w:szCs w:val="28"/>
        </w:rPr>
        <w:t xml:space="preserve"> 200</w:t>
      </w:r>
      <w:r w:rsidR="00D92481">
        <w:rPr>
          <w:rFonts w:ascii="Times New Roman" w:hAnsi="Times New Roman"/>
          <w:sz w:val="28"/>
          <w:szCs w:val="28"/>
        </w:rPr>
        <w:t xml:space="preserve"> </w:t>
      </w:r>
      <w:r w:rsidRPr="0097261A">
        <w:rPr>
          <w:rFonts w:ascii="Times New Roman" w:hAnsi="Times New Roman"/>
          <w:sz w:val="28"/>
          <w:szCs w:val="28"/>
        </w:rPr>
        <w:t>с.</w:t>
      </w:r>
    </w:p>
    <w:p w:rsidR="00FA4C2A" w:rsidRPr="0097261A" w:rsidRDefault="00FA4C2A" w:rsidP="005E110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Грошенков, И.А. Изобразительная деятельность во вспомогательной школе : учеб. пособие для студентов дефектологич. Факультетов / И.А. Грошенков; отв. ред. И.В. Жуков; кафед</w:t>
      </w:r>
      <w:r w:rsidR="00D92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972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спец. педагогики Минского пединститута. – М. : Просвещение, 1982. – 168 с. </w:t>
      </w:r>
    </w:p>
    <w:p w:rsidR="00FA4C2A" w:rsidRPr="0097261A" w:rsidRDefault="00FA4C2A" w:rsidP="005E110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Дедюхина Г.В., Яньшина Т.А., Могучая Л.Д. Логопедический массаж и лечебная физкультура с детьми 3-5 лет, страдающими детским церебральным параличом. Учебно-практическое пособие для логопедов и медицинских работников.</w:t>
      </w:r>
      <w:r w:rsidRPr="0097261A">
        <w:rPr>
          <w:rFonts w:ascii="Times New Roman" w:hAnsi="Times New Roman"/>
          <w:color w:val="000000"/>
          <w:sz w:val="28"/>
          <w:szCs w:val="28"/>
        </w:rPr>
        <w:t> </w:t>
      </w:r>
      <w:r w:rsidRPr="0097261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97261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972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М.: "Гном-пресс" 1999.</w:t>
      </w:r>
    </w:p>
    <w:p w:rsidR="00FA4C2A" w:rsidRPr="0097261A" w:rsidRDefault="00FA4C2A" w:rsidP="005E110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Ипполитова, М.В. Воспитание детей с церебральным параличом в семье / М.В. Ипполитова, Р.Д. Бабенкова, Е.М. Мастюкова. - М.: Педагогика, 1993. – 320 с. </w:t>
      </w:r>
    </w:p>
    <w:p w:rsidR="00FA4C2A" w:rsidRPr="0097261A" w:rsidRDefault="00FA4C2A" w:rsidP="005E110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Климанова Л.Ф. Уроки веселого карандаша. – Тула: “Родничок”, 2001.</w:t>
      </w:r>
    </w:p>
    <w:p w:rsidR="00FA4C2A" w:rsidRPr="0097261A" w:rsidRDefault="00FA4C2A" w:rsidP="005E1108">
      <w:pPr>
        <w:pStyle w:val="c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261A">
        <w:rPr>
          <w:rStyle w:val="c2"/>
          <w:color w:val="000000"/>
          <w:sz w:val="28"/>
          <w:szCs w:val="28"/>
        </w:rPr>
        <w:t xml:space="preserve"> Комарова, Т. С., Методика обучения изобразительной деятельности и конструированию / Т.С. Комарова, Н.П. Саккулина, Н.Б. Халезова и др.- 3 –е изд., дораб. – М.: Просвещение, 1991. – 256 с. </w:t>
      </w:r>
    </w:p>
    <w:p w:rsidR="00FA4C2A" w:rsidRPr="0097261A" w:rsidRDefault="002E1C44" w:rsidP="005E1108">
      <w:pPr>
        <w:pStyle w:val="c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Коноваленк</w:t>
      </w:r>
      <w:r w:rsidR="00FA4C2A" w:rsidRPr="0097261A">
        <w:rPr>
          <w:rStyle w:val="c2"/>
          <w:color w:val="000000"/>
          <w:sz w:val="28"/>
          <w:szCs w:val="28"/>
        </w:rPr>
        <w:t>о, В.В. Артикуляционная и пальчиковая гимнастика. Комплекс упражнений / В.В. Коноваленко, С.В. Коноваленко -</w:t>
      </w:r>
      <w:r w:rsidR="00D92481">
        <w:rPr>
          <w:rStyle w:val="c2"/>
          <w:color w:val="000000"/>
          <w:sz w:val="28"/>
          <w:szCs w:val="28"/>
        </w:rPr>
        <w:t xml:space="preserve"> </w:t>
      </w:r>
      <w:r w:rsidR="00FA4C2A" w:rsidRPr="0097261A">
        <w:rPr>
          <w:rStyle w:val="c2"/>
          <w:color w:val="000000"/>
          <w:sz w:val="28"/>
          <w:szCs w:val="28"/>
        </w:rPr>
        <w:t>М.,2005. – 132 с.</w:t>
      </w:r>
    </w:p>
    <w:p w:rsidR="00FA4C2A" w:rsidRPr="0097261A" w:rsidRDefault="00FA4C2A" w:rsidP="005E1108">
      <w:pPr>
        <w:pStyle w:val="1"/>
        <w:numPr>
          <w:ilvl w:val="0"/>
          <w:numId w:val="19"/>
        </w:numPr>
        <w:shd w:val="clear" w:color="auto" w:fill="auto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261A">
        <w:rPr>
          <w:rFonts w:ascii="Times New Roman" w:hAnsi="Times New Roman"/>
          <w:color w:val="000000"/>
          <w:sz w:val="28"/>
          <w:szCs w:val="28"/>
        </w:rPr>
        <w:t>Кузнецова, Г.В. Основы изодеятельност: Методические рекомендации к обучению изодеятельности детей с ДЦП в пропедевтическом периоде / Г.В. Кузнецова. - М.: Педагогика, 1998. – 238 с.</w:t>
      </w:r>
    </w:p>
    <w:p w:rsidR="00FA4C2A" w:rsidRPr="0097261A" w:rsidRDefault="00FA4C2A" w:rsidP="005E1108">
      <w:pPr>
        <w:pStyle w:val="c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261A">
        <w:rPr>
          <w:rStyle w:val="c2"/>
          <w:color w:val="000000"/>
          <w:sz w:val="28"/>
          <w:szCs w:val="28"/>
        </w:rPr>
        <w:t xml:space="preserve"> Левченко, И.Ю. Особенности психического развития больных ДЦП в детском и подростковом возрасте / И.Ю. Левченко. - М. : Педагогика, 1991. – 321 с.</w:t>
      </w:r>
    </w:p>
    <w:p w:rsidR="00FA4C2A" w:rsidRPr="0097261A" w:rsidRDefault="00FA4C2A" w:rsidP="005E1108">
      <w:pPr>
        <w:pStyle w:val="c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261A">
        <w:rPr>
          <w:rStyle w:val="c2"/>
          <w:color w:val="000000"/>
          <w:sz w:val="28"/>
          <w:szCs w:val="28"/>
        </w:rPr>
        <w:t xml:space="preserve"> Левченко, И.Ю. Технологии обучения и воспитания детей с нарушениями опорно-двигательного аппарата / И.Ю. Левченко, О.Г. Приходько. – М.: 2001. – 216 с.</w:t>
      </w:r>
    </w:p>
    <w:p w:rsidR="00FA4C2A" w:rsidRPr="0097261A" w:rsidRDefault="00FA4C2A" w:rsidP="005E1108">
      <w:pPr>
        <w:pStyle w:val="c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97261A">
        <w:rPr>
          <w:rStyle w:val="c2"/>
          <w:color w:val="000000"/>
          <w:sz w:val="28"/>
          <w:szCs w:val="28"/>
        </w:rPr>
        <w:t>Левченко, И.Ю. Основные принципы и методы коррекционно-педагогической работы с детьми, страдающими детским церебральным параличом / И.Ю. Левченко, Г.В. Кузнецова. - М.: Просвещение, 1991. – 232 с.</w:t>
      </w:r>
    </w:p>
    <w:p w:rsidR="00FA4C2A" w:rsidRPr="0097261A" w:rsidRDefault="00FA4C2A" w:rsidP="005E1108">
      <w:pPr>
        <w:pStyle w:val="c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7261A">
        <w:rPr>
          <w:rStyle w:val="c2"/>
          <w:color w:val="000000"/>
          <w:sz w:val="28"/>
          <w:szCs w:val="28"/>
        </w:rPr>
        <w:t xml:space="preserve"> </w:t>
      </w:r>
      <w:r w:rsidRPr="0097261A">
        <w:rPr>
          <w:sz w:val="28"/>
          <w:szCs w:val="28"/>
          <w:shd w:val="clear" w:color="auto" w:fill="FFFFFF"/>
        </w:rPr>
        <w:t>Мастюкова, Е.М. Физическое воспитание детей с церебральным параличом [Текст] : практическое пособие / Е.М. Мастюкова. – М. : Просвещение, 1991. – 198 с.</w:t>
      </w:r>
    </w:p>
    <w:p w:rsidR="00FA4C2A" w:rsidRPr="0097261A" w:rsidRDefault="00FA4C2A" w:rsidP="005E1108">
      <w:pPr>
        <w:pStyle w:val="c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7261A">
        <w:rPr>
          <w:sz w:val="28"/>
          <w:szCs w:val="28"/>
          <w:shd w:val="clear" w:color="auto" w:fill="FFFFFF"/>
        </w:rPr>
        <w:t xml:space="preserve"> Овчинникова Т.С. Подвижные игры, физминутки и общеразвивающие упражнения с речью и музыкой в логопедическом детском саду. – СПБ.: КАРО, 2006. – 144 с.</w:t>
      </w:r>
    </w:p>
    <w:p w:rsidR="00FA4C2A" w:rsidRPr="0097261A" w:rsidRDefault="00FA4C2A" w:rsidP="005E1108">
      <w:pPr>
        <w:pStyle w:val="c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261A">
        <w:rPr>
          <w:sz w:val="28"/>
          <w:szCs w:val="28"/>
          <w:shd w:val="clear" w:color="auto" w:fill="FFFFFF"/>
        </w:rPr>
        <w:t xml:space="preserve">  Цвынтарный В.В. Играем пальчиками и развиваем речь.–Санкт – Петербург: 1999. — 40 с. </w:t>
      </w:r>
    </w:p>
    <w:p w:rsidR="00FA4C2A" w:rsidRPr="0097261A" w:rsidRDefault="00FA4C2A" w:rsidP="005E1108">
      <w:pPr>
        <w:pStyle w:val="c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97261A">
        <w:rPr>
          <w:sz w:val="28"/>
          <w:szCs w:val="28"/>
          <w:shd w:val="clear" w:color="auto" w:fill="FFFFFF"/>
        </w:rPr>
        <w:t xml:space="preserve"> </w:t>
      </w:r>
      <w:r w:rsidRPr="0097261A">
        <w:rPr>
          <w:rStyle w:val="c2"/>
          <w:color w:val="000000"/>
          <w:sz w:val="28"/>
          <w:szCs w:val="28"/>
        </w:rPr>
        <w:t>Шипицына, Л.М., Детский церебральный паралич / Л.М. Шипицына, И.И. Мамайчук. - М. : Гуманит. изд. Центр ВЛАДОС, 2001. – 232 с.</w:t>
      </w:r>
    </w:p>
    <w:p w:rsidR="00FA4C2A" w:rsidRPr="006D0A13" w:rsidRDefault="00FA4C2A" w:rsidP="009C2FAF">
      <w:pPr>
        <w:pStyle w:val="c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261A">
        <w:rPr>
          <w:rStyle w:val="c2"/>
          <w:color w:val="000000"/>
          <w:sz w:val="28"/>
          <w:szCs w:val="28"/>
        </w:rPr>
        <w:t xml:space="preserve"> </w:t>
      </w:r>
      <w:r w:rsidRPr="0097261A">
        <w:rPr>
          <w:sz w:val="28"/>
          <w:szCs w:val="28"/>
        </w:rPr>
        <w:t>Шульгина В.П. Методическая копилка для учителей начальных классов.// Школа радости. – Ростов -на - Дону: “Феникс”,2002. – 319 с.</w:t>
      </w:r>
    </w:p>
    <w:sectPr w:rsidR="00FA4C2A" w:rsidRPr="006D0A13" w:rsidSect="005923BF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7CC" w:rsidRDefault="003A27CC">
      <w:r>
        <w:separator/>
      </w:r>
    </w:p>
  </w:endnote>
  <w:endnote w:type="continuationSeparator" w:id="0">
    <w:p w:rsidR="003A27CC" w:rsidRDefault="003A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22" w:rsidRDefault="00D44922" w:rsidP="005923B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44922" w:rsidRDefault="00D4492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22" w:rsidRDefault="00D44922" w:rsidP="005923BF">
    <w:pPr>
      <w:pStyle w:val="ab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F19DC">
      <w:rPr>
        <w:rStyle w:val="ad"/>
        <w:noProof/>
      </w:rPr>
      <w:t>2</w:t>
    </w:r>
    <w:r>
      <w:rPr>
        <w:rStyle w:val="ad"/>
      </w:rPr>
      <w:fldChar w:fldCharType="end"/>
    </w:r>
  </w:p>
  <w:p w:rsidR="00D44922" w:rsidRDefault="00D44922" w:rsidP="00923AF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t xml:space="preserve"> </w:t>
    </w:r>
  </w:p>
  <w:p w:rsidR="00D44922" w:rsidRDefault="00D44922" w:rsidP="00353CEB">
    <w:pPr>
      <w:pStyle w:val="ab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t xml:space="preserve">  </w:t>
    </w:r>
  </w:p>
  <w:p w:rsidR="00D44922" w:rsidRPr="00353CEB" w:rsidRDefault="00D44922" w:rsidP="00353CEB">
    <w:pPr>
      <w:pStyle w:val="ab"/>
      <w:jc w:val="center"/>
    </w:pPr>
    <w:r>
      <w:rPr>
        <w:rStyle w:val="ad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7CC" w:rsidRDefault="003A27CC">
      <w:r>
        <w:separator/>
      </w:r>
    </w:p>
  </w:footnote>
  <w:footnote w:type="continuationSeparator" w:id="0">
    <w:p w:rsidR="003A27CC" w:rsidRDefault="003A2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A9E"/>
    <w:multiLevelType w:val="multilevel"/>
    <w:tmpl w:val="CA96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53172"/>
    <w:multiLevelType w:val="multilevel"/>
    <w:tmpl w:val="1AC8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647F1"/>
    <w:multiLevelType w:val="hybridMultilevel"/>
    <w:tmpl w:val="37EA6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3F01CA"/>
    <w:multiLevelType w:val="hybridMultilevel"/>
    <w:tmpl w:val="7F8CB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5D7463"/>
    <w:multiLevelType w:val="multilevel"/>
    <w:tmpl w:val="B18C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45D1C"/>
    <w:multiLevelType w:val="hybridMultilevel"/>
    <w:tmpl w:val="88465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16558F"/>
    <w:multiLevelType w:val="hybridMultilevel"/>
    <w:tmpl w:val="47980862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27134405"/>
    <w:multiLevelType w:val="hybridMultilevel"/>
    <w:tmpl w:val="61A8FF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6686"/>
    <w:multiLevelType w:val="multilevel"/>
    <w:tmpl w:val="7F8CB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955458"/>
    <w:multiLevelType w:val="hybridMultilevel"/>
    <w:tmpl w:val="B9D83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8D290A"/>
    <w:multiLevelType w:val="hybridMultilevel"/>
    <w:tmpl w:val="5B5A1876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A62FB8"/>
    <w:multiLevelType w:val="hybridMultilevel"/>
    <w:tmpl w:val="BA248622"/>
    <w:lvl w:ilvl="0" w:tplc="041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2" w15:restartNumberingAfterBreak="0">
    <w:nsid w:val="513F2830"/>
    <w:multiLevelType w:val="multilevel"/>
    <w:tmpl w:val="DB22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A77D6C"/>
    <w:multiLevelType w:val="multilevel"/>
    <w:tmpl w:val="F34C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066944"/>
    <w:multiLevelType w:val="hybridMultilevel"/>
    <w:tmpl w:val="8BBE69F2"/>
    <w:lvl w:ilvl="0" w:tplc="7EDACEC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5" w15:restartNumberingAfterBreak="0">
    <w:nsid w:val="68084340"/>
    <w:multiLevelType w:val="multilevel"/>
    <w:tmpl w:val="829A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9CE5876"/>
    <w:multiLevelType w:val="hybridMultilevel"/>
    <w:tmpl w:val="E322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786540"/>
    <w:multiLevelType w:val="multilevel"/>
    <w:tmpl w:val="3092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F9188B"/>
    <w:multiLevelType w:val="multilevel"/>
    <w:tmpl w:val="10FE33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7"/>
  </w:num>
  <w:num w:numId="5">
    <w:abstractNumId w:val="18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17"/>
  </w:num>
  <w:num w:numId="11">
    <w:abstractNumId w:val="12"/>
  </w:num>
  <w:num w:numId="12">
    <w:abstractNumId w:val="6"/>
  </w:num>
  <w:num w:numId="13">
    <w:abstractNumId w:val="15"/>
  </w:num>
  <w:num w:numId="14">
    <w:abstractNumId w:val="3"/>
  </w:num>
  <w:num w:numId="15">
    <w:abstractNumId w:val="11"/>
  </w:num>
  <w:num w:numId="16">
    <w:abstractNumId w:val="5"/>
  </w:num>
  <w:num w:numId="17">
    <w:abstractNumId w:val="8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035"/>
    <w:rsid w:val="000008B8"/>
    <w:rsid w:val="00033D3B"/>
    <w:rsid w:val="00044579"/>
    <w:rsid w:val="000762A6"/>
    <w:rsid w:val="000A3B81"/>
    <w:rsid w:val="000B1195"/>
    <w:rsid w:val="000C78B5"/>
    <w:rsid w:val="000D298D"/>
    <w:rsid w:val="00104A3E"/>
    <w:rsid w:val="00105804"/>
    <w:rsid w:val="00153260"/>
    <w:rsid w:val="00161B70"/>
    <w:rsid w:val="00162D2D"/>
    <w:rsid w:val="001739E8"/>
    <w:rsid w:val="00187694"/>
    <w:rsid w:val="001B7D06"/>
    <w:rsid w:val="001D7416"/>
    <w:rsid w:val="001F051A"/>
    <w:rsid w:val="0020247B"/>
    <w:rsid w:val="00241019"/>
    <w:rsid w:val="00267DD4"/>
    <w:rsid w:val="002B445A"/>
    <w:rsid w:val="002E1C44"/>
    <w:rsid w:val="003262BC"/>
    <w:rsid w:val="003304F7"/>
    <w:rsid w:val="00352FE3"/>
    <w:rsid w:val="00353CEB"/>
    <w:rsid w:val="00385871"/>
    <w:rsid w:val="003954E8"/>
    <w:rsid w:val="003A27CC"/>
    <w:rsid w:val="003B25F9"/>
    <w:rsid w:val="003B3447"/>
    <w:rsid w:val="003B55C3"/>
    <w:rsid w:val="003D5497"/>
    <w:rsid w:val="00406CDA"/>
    <w:rsid w:val="004111CA"/>
    <w:rsid w:val="004A1639"/>
    <w:rsid w:val="004B11C9"/>
    <w:rsid w:val="004B2B33"/>
    <w:rsid w:val="004B5A4E"/>
    <w:rsid w:val="004B6931"/>
    <w:rsid w:val="00515739"/>
    <w:rsid w:val="00581E2C"/>
    <w:rsid w:val="005923BF"/>
    <w:rsid w:val="005B3CF3"/>
    <w:rsid w:val="005B4067"/>
    <w:rsid w:val="005E0500"/>
    <w:rsid w:val="005E1108"/>
    <w:rsid w:val="005E59D7"/>
    <w:rsid w:val="005E6A95"/>
    <w:rsid w:val="005F637C"/>
    <w:rsid w:val="006057C7"/>
    <w:rsid w:val="0061662D"/>
    <w:rsid w:val="0063002A"/>
    <w:rsid w:val="0066226D"/>
    <w:rsid w:val="00675D60"/>
    <w:rsid w:val="0068307B"/>
    <w:rsid w:val="006A1511"/>
    <w:rsid w:val="006A5002"/>
    <w:rsid w:val="006D0A13"/>
    <w:rsid w:val="006E6E97"/>
    <w:rsid w:val="006F19DC"/>
    <w:rsid w:val="007035F0"/>
    <w:rsid w:val="00704A84"/>
    <w:rsid w:val="00706615"/>
    <w:rsid w:val="00723399"/>
    <w:rsid w:val="00733607"/>
    <w:rsid w:val="00753832"/>
    <w:rsid w:val="007F2CF6"/>
    <w:rsid w:val="008240F4"/>
    <w:rsid w:val="00834F0E"/>
    <w:rsid w:val="00861D9E"/>
    <w:rsid w:val="008B4545"/>
    <w:rsid w:val="008F5AC3"/>
    <w:rsid w:val="00923AF8"/>
    <w:rsid w:val="00924975"/>
    <w:rsid w:val="00941FB1"/>
    <w:rsid w:val="00962594"/>
    <w:rsid w:val="00971140"/>
    <w:rsid w:val="0097261A"/>
    <w:rsid w:val="009775E0"/>
    <w:rsid w:val="009B2D5C"/>
    <w:rsid w:val="009B3328"/>
    <w:rsid w:val="009B465B"/>
    <w:rsid w:val="009C2FAF"/>
    <w:rsid w:val="009E63B1"/>
    <w:rsid w:val="00A64886"/>
    <w:rsid w:val="00A802C0"/>
    <w:rsid w:val="00A87107"/>
    <w:rsid w:val="00AA4E0B"/>
    <w:rsid w:val="00AB6353"/>
    <w:rsid w:val="00AC1296"/>
    <w:rsid w:val="00AC2BA8"/>
    <w:rsid w:val="00AE08EA"/>
    <w:rsid w:val="00B21523"/>
    <w:rsid w:val="00B454FF"/>
    <w:rsid w:val="00B571CF"/>
    <w:rsid w:val="00B62551"/>
    <w:rsid w:val="00B7234A"/>
    <w:rsid w:val="00B84344"/>
    <w:rsid w:val="00BC669A"/>
    <w:rsid w:val="00C01F03"/>
    <w:rsid w:val="00C04C41"/>
    <w:rsid w:val="00C072F1"/>
    <w:rsid w:val="00C22A89"/>
    <w:rsid w:val="00C25592"/>
    <w:rsid w:val="00C4276B"/>
    <w:rsid w:val="00C44040"/>
    <w:rsid w:val="00C51D33"/>
    <w:rsid w:val="00C551E1"/>
    <w:rsid w:val="00C744C0"/>
    <w:rsid w:val="00CA4D45"/>
    <w:rsid w:val="00CC0ADD"/>
    <w:rsid w:val="00CC2487"/>
    <w:rsid w:val="00CC7035"/>
    <w:rsid w:val="00CF2245"/>
    <w:rsid w:val="00D44922"/>
    <w:rsid w:val="00D56121"/>
    <w:rsid w:val="00D87ABA"/>
    <w:rsid w:val="00D92481"/>
    <w:rsid w:val="00DB4A68"/>
    <w:rsid w:val="00DC424E"/>
    <w:rsid w:val="00DF7AB8"/>
    <w:rsid w:val="00E975B6"/>
    <w:rsid w:val="00EB4D78"/>
    <w:rsid w:val="00ED24F9"/>
    <w:rsid w:val="00EF5491"/>
    <w:rsid w:val="00F316CA"/>
    <w:rsid w:val="00F356D9"/>
    <w:rsid w:val="00F3738C"/>
    <w:rsid w:val="00F54576"/>
    <w:rsid w:val="00F65AA0"/>
    <w:rsid w:val="00F87E55"/>
    <w:rsid w:val="00F91747"/>
    <w:rsid w:val="00F96B6E"/>
    <w:rsid w:val="00FA17CE"/>
    <w:rsid w:val="00FA4C2A"/>
    <w:rsid w:val="00FB55F1"/>
    <w:rsid w:val="00F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F8B66F-B136-4636-A3BF-8B95A6CA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3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43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0">
    <w:name w:val="WW8Num1z0"/>
    <w:uiPriority w:val="99"/>
    <w:rsid w:val="00F356D9"/>
    <w:rPr>
      <w:rFonts w:ascii="OpenSymbol" w:hAnsi="OpenSymbol"/>
    </w:rPr>
  </w:style>
  <w:style w:type="paragraph" w:customStyle="1" w:styleId="2">
    <w:name w:val="2"/>
    <w:basedOn w:val="a"/>
    <w:uiPriority w:val="99"/>
    <w:rsid w:val="001F0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F051A"/>
    <w:rPr>
      <w:rFonts w:cs="Times New Roman"/>
    </w:rPr>
  </w:style>
  <w:style w:type="character" w:styleId="a4">
    <w:name w:val="Strong"/>
    <w:uiPriority w:val="99"/>
    <w:qFormat/>
    <w:locked/>
    <w:rsid w:val="001F051A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C551E1"/>
    <w:pPr>
      <w:ind w:left="720"/>
      <w:contextualSpacing/>
    </w:pPr>
  </w:style>
  <w:style w:type="character" w:styleId="a6">
    <w:name w:val="Hyperlink"/>
    <w:uiPriority w:val="99"/>
    <w:semiHidden/>
    <w:rsid w:val="00C551E1"/>
    <w:rPr>
      <w:rFonts w:cs="Times New Roman"/>
      <w:color w:val="0000FF"/>
      <w:u w:val="single"/>
    </w:rPr>
  </w:style>
  <w:style w:type="character" w:customStyle="1" w:styleId="a7">
    <w:name w:val="Основной текст + Курсив"/>
    <w:uiPriority w:val="99"/>
    <w:rsid w:val="00C551E1"/>
    <w:rPr>
      <w:rFonts w:ascii="Arial" w:hAnsi="Arial" w:cs="Arial"/>
      <w:i/>
      <w:iCs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8">
    <w:name w:val="Основной текст_"/>
    <w:link w:val="1"/>
    <w:uiPriority w:val="99"/>
    <w:locked/>
    <w:rsid w:val="00C551E1"/>
    <w:rPr>
      <w:rFonts w:ascii="Arial" w:hAnsi="Arial" w:cs="Times New Roman"/>
      <w:sz w:val="12"/>
      <w:szCs w:val="12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8"/>
    <w:uiPriority w:val="99"/>
    <w:rsid w:val="00C551E1"/>
    <w:pPr>
      <w:widowControl w:val="0"/>
      <w:shd w:val="clear" w:color="auto" w:fill="FFFFFF"/>
      <w:spacing w:after="0" w:line="264" w:lineRule="exact"/>
      <w:ind w:hanging="920"/>
      <w:jc w:val="center"/>
    </w:pPr>
    <w:rPr>
      <w:rFonts w:ascii="Arial" w:hAnsi="Arial"/>
      <w:noProof/>
      <w:sz w:val="12"/>
      <w:szCs w:val="12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rsid w:val="00F917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612702"/>
    <w:rPr>
      <w:rFonts w:ascii="Calibri" w:hAnsi="Calibri"/>
      <w:lang w:eastAsia="en-US"/>
    </w:rPr>
  </w:style>
  <w:style w:type="paragraph" w:styleId="ab">
    <w:name w:val="footer"/>
    <w:basedOn w:val="a"/>
    <w:link w:val="ac"/>
    <w:uiPriority w:val="99"/>
    <w:rsid w:val="00F917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612702"/>
    <w:rPr>
      <w:rFonts w:ascii="Calibri" w:hAnsi="Calibri"/>
      <w:lang w:eastAsia="en-US"/>
    </w:rPr>
  </w:style>
  <w:style w:type="character" w:styleId="ad">
    <w:name w:val="page number"/>
    <w:uiPriority w:val="99"/>
    <w:rsid w:val="00F91747"/>
    <w:rPr>
      <w:rFonts w:cs="Times New Roman"/>
    </w:rPr>
  </w:style>
  <w:style w:type="paragraph" w:customStyle="1" w:styleId="c5">
    <w:name w:val="c5"/>
    <w:basedOn w:val="a"/>
    <w:uiPriority w:val="99"/>
    <w:rsid w:val="001876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1876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8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11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Burdenko</cp:lastModifiedBy>
  <cp:revision>25</cp:revision>
  <dcterms:created xsi:type="dcterms:W3CDTF">2016-05-15T14:35:00Z</dcterms:created>
  <dcterms:modified xsi:type="dcterms:W3CDTF">2021-10-05T08:51:00Z</dcterms:modified>
</cp:coreProperties>
</file>